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69A" w:rsidRPr="00587405" w:rsidRDefault="002D369A" w:rsidP="002D369A">
      <w:pPr>
        <w:spacing w:line="276" w:lineRule="auto"/>
        <w:ind w:left="0" w:firstLine="0"/>
        <w:rPr>
          <w:rFonts w:ascii="Times New Roman" w:hAnsi="Times New Roman" w:cs="Times New Roman"/>
          <w:b/>
          <w:sz w:val="24"/>
          <w:szCs w:val="24"/>
        </w:rPr>
      </w:pPr>
      <w:r w:rsidRPr="00587405">
        <w:rPr>
          <w:rFonts w:ascii="Times New Roman" w:hAnsi="Times New Roman" w:cs="Times New Roman"/>
          <w:b/>
          <w:sz w:val="24"/>
          <w:szCs w:val="24"/>
        </w:rPr>
        <w:t xml:space="preserve"> Strain Gauge</w:t>
      </w:r>
    </w:p>
    <w:p w:rsidR="002D369A" w:rsidRPr="004F26D3" w:rsidRDefault="002D369A" w:rsidP="002D369A">
      <w:pPr>
        <w:pStyle w:val="ListParagraph"/>
        <w:numPr>
          <w:ilvl w:val="0"/>
          <w:numId w:val="3"/>
        </w:numPr>
        <w:spacing w:line="276" w:lineRule="auto"/>
        <w:rPr>
          <w:rFonts w:ascii="Times New Roman" w:hAnsi="Times New Roman"/>
          <w:sz w:val="24"/>
          <w:szCs w:val="24"/>
        </w:rPr>
      </w:pPr>
      <w:r w:rsidRPr="004F26D3">
        <w:rPr>
          <w:rFonts w:ascii="Times New Roman" w:hAnsi="Times New Roman"/>
          <w:w w:val="112"/>
          <w:sz w:val="24"/>
          <w:szCs w:val="24"/>
        </w:rPr>
        <w:t>A strain gauge is an example of a passive transducer</w:t>
      </w:r>
      <w:r>
        <w:rPr>
          <w:rFonts w:ascii="Times New Roman" w:hAnsi="Times New Roman"/>
          <w:w w:val="112"/>
          <w:sz w:val="24"/>
          <w:szCs w:val="24"/>
        </w:rPr>
        <w:t>.</w:t>
      </w:r>
    </w:p>
    <w:p w:rsidR="002D369A" w:rsidRPr="004F26D3" w:rsidRDefault="002D369A" w:rsidP="002D369A">
      <w:pPr>
        <w:pStyle w:val="ListParagraph"/>
        <w:numPr>
          <w:ilvl w:val="0"/>
          <w:numId w:val="3"/>
        </w:numPr>
        <w:spacing w:line="276" w:lineRule="auto"/>
        <w:rPr>
          <w:rFonts w:ascii="Times New Roman" w:hAnsi="Times New Roman"/>
          <w:sz w:val="24"/>
          <w:szCs w:val="24"/>
        </w:rPr>
      </w:pPr>
      <w:r w:rsidRPr="004F26D3">
        <w:rPr>
          <w:rFonts w:ascii="Times New Roman" w:hAnsi="Times New Roman"/>
          <w:spacing w:val="-1"/>
          <w:w w:val="112"/>
          <w:sz w:val="24"/>
          <w:szCs w:val="24"/>
        </w:rPr>
        <w:t>If a metal conductor is stretched or compressed, its resistance changes</w:t>
      </w:r>
      <w:r>
        <w:rPr>
          <w:rFonts w:ascii="Times New Roman" w:hAnsi="Times New Roman"/>
          <w:spacing w:val="-1"/>
          <w:w w:val="112"/>
          <w:sz w:val="24"/>
          <w:szCs w:val="24"/>
        </w:rPr>
        <w:t>.</w:t>
      </w:r>
    </w:p>
    <w:p w:rsidR="002D369A" w:rsidRPr="004F26D3" w:rsidRDefault="002D369A" w:rsidP="002D369A">
      <w:pPr>
        <w:pStyle w:val="ListParagraph"/>
        <w:numPr>
          <w:ilvl w:val="0"/>
          <w:numId w:val="3"/>
        </w:numPr>
        <w:spacing w:line="276" w:lineRule="auto"/>
        <w:rPr>
          <w:rFonts w:ascii="Times New Roman" w:hAnsi="Times New Roman"/>
          <w:sz w:val="24"/>
          <w:szCs w:val="24"/>
        </w:rPr>
      </w:pPr>
      <w:r w:rsidRPr="004F26D3">
        <w:rPr>
          <w:rFonts w:ascii="Times New Roman" w:hAnsi="Times New Roman"/>
          <w:w w:val="112"/>
          <w:sz w:val="24"/>
          <w:szCs w:val="24"/>
        </w:rPr>
        <w:t xml:space="preserve">The length and diameter of conductor changes. </w:t>
      </w:r>
    </w:p>
    <w:p w:rsidR="002D369A" w:rsidRPr="004F26D3" w:rsidRDefault="002D369A" w:rsidP="002D369A">
      <w:pPr>
        <w:pStyle w:val="ListParagraph"/>
        <w:numPr>
          <w:ilvl w:val="0"/>
          <w:numId w:val="3"/>
        </w:numPr>
        <w:spacing w:line="276" w:lineRule="auto"/>
        <w:rPr>
          <w:rFonts w:ascii="Times New Roman" w:hAnsi="Times New Roman"/>
          <w:sz w:val="24"/>
          <w:szCs w:val="24"/>
        </w:rPr>
      </w:pPr>
      <w:r w:rsidRPr="004F26D3">
        <w:rPr>
          <w:rFonts w:ascii="Times New Roman" w:hAnsi="Times New Roman"/>
          <w:w w:val="112"/>
          <w:sz w:val="24"/>
          <w:szCs w:val="24"/>
        </w:rPr>
        <w:t xml:space="preserve">Also there is a change in the value of resistivity of the conductor when it is strained and this property is called </w:t>
      </w:r>
      <w:proofErr w:type="spellStart"/>
      <w:r w:rsidRPr="004F26D3">
        <w:rPr>
          <w:rFonts w:ascii="Times New Roman" w:hAnsi="Times New Roman"/>
          <w:b/>
          <w:w w:val="112"/>
          <w:sz w:val="24"/>
          <w:szCs w:val="24"/>
        </w:rPr>
        <w:t>piezoresistive</w:t>
      </w:r>
      <w:proofErr w:type="spellEnd"/>
      <w:r w:rsidRPr="004F26D3">
        <w:rPr>
          <w:rFonts w:ascii="Times New Roman" w:hAnsi="Times New Roman"/>
          <w:b/>
          <w:w w:val="112"/>
          <w:sz w:val="24"/>
          <w:szCs w:val="24"/>
        </w:rPr>
        <w:t xml:space="preserve"> effect</w:t>
      </w:r>
      <w:r w:rsidRPr="004F26D3">
        <w:rPr>
          <w:rFonts w:ascii="Times New Roman" w:hAnsi="Times New Roman"/>
          <w:w w:val="112"/>
          <w:sz w:val="24"/>
          <w:szCs w:val="24"/>
        </w:rPr>
        <w:t xml:space="preserve">. </w:t>
      </w:r>
    </w:p>
    <w:p w:rsidR="002D369A" w:rsidRPr="004F26D3" w:rsidRDefault="002D369A" w:rsidP="002D369A">
      <w:pPr>
        <w:pStyle w:val="ListParagraph"/>
        <w:numPr>
          <w:ilvl w:val="0"/>
          <w:numId w:val="3"/>
        </w:numPr>
        <w:spacing w:line="276" w:lineRule="auto"/>
        <w:rPr>
          <w:rFonts w:ascii="Times New Roman" w:hAnsi="Times New Roman"/>
          <w:sz w:val="24"/>
          <w:szCs w:val="24"/>
        </w:rPr>
      </w:pPr>
      <w:r w:rsidRPr="004F26D3">
        <w:rPr>
          <w:rFonts w:ascii="Times New Roman" w:hAnsi="Times New Roman"/>
          <w:w w:val="112"/>
          <w:sz w:val="24"/>
          <w:szCs w:val="24"/>
        </w:rPr>
        <w:t xml:space="preserve">Therefore, resistance strain gauges are also known as </w:t>
      </w:r>
      <w:proofErr w:type="spellStart"/>
      <w:r w:rsidRPr="004F26D3">
        <w:rPr>
          <w:rFonts w:ascii="Times New Roman" w:hAnsi="Times New Roman"/>
          <w:b/>
          <w:w w:val="112"/>
          <w:sz w:val="24"/>
          <w:szCs w:val="24"/>
        </w:rPr>
        <w:t>piezoresistive</w:t>
      </w:r>
      <w:proofErr w:type="spellEnd"/>
      <w:r w:rsidRPr="004F26D3">
        <w:rPr>
          <w:rFonts w:ascii="Times New Roman" w:hAnsi="Times New Roman"/>
          <w:b/>
          <w:w w:val="112"/>
          <w:sz w:val="24"/>
          <w:szCs w:val="24"/>
        </w:rPr>
        <w:t xml:space="preserve"> gauges.</w:t>
      </w:r>
      <w:r w:rsidRPr="004F26D3">
        <w:rPr>
          <w:rFonts w:ascii="Times New Roman" w:hAnsi="Times New Roman"/>
          <w:w w:val="112"/>
          <w:sz w:val="24"/>
          <w:szCs w:val="24"/>
        </w:rPr>
        <w:t xml:space="preserve"> </w:t>
      </w:r>
    </w:p>
    <w:p w:rsidR="002D369A" w:rsidRPr="00587405" w:rsidRDefault="002D369A" w:rsidP="002D369A">
      <w:pPr>
        <w:spacing w:line="276" w:lineRule="auto"/>
        <w:ind w:left="0" w:firstLine="0"/>
        <w:rPr>
          <w:rFonts w:ascii="Times New Roman" w:hAnsi="Times New Roman" w:cs="Times New Roman"/>
          <w:sz w:val="24"/>
          <w:szCs w:val="24"/>
        </w:rPr>
      </w:pPr>
      <w:r w:rsidRPr="00587405">
        <w:rPr>
          <w:rFonts w:ascii="Times New Roman" w:eastAsia="Arial Unicode MS" w:hAnsi="Times New Roman" w:cs="Times New Roman"/>
          <w:b/>
          <w:color w:val="000000" w:themeColor="text1"/>
          <w:w w:val="111"/>
          <w:sz w:val="24"/>
          <w:szCs w:val="24"/>
        </w:rPr>
        <w:t>Types of electrical resistance strain gauges</w:t>
      </w:r>
    </w:p>
    <w:p w:rsidR="002D369A" w:rsidRPr="004F26D3" w:rsidRDefault="002D369A" w:rsidP="002D369A">
      <w:pPr>
        <w:pStyle w:val="ListParagraph"/>
        <w:numPr>
          <w:ilvl w:val="0"/>
          <w:numId w:val="4"/>
        </w:numPr>
        <w:shd w:val="clear" w:color="auto" w:fill="FFFFFF"/>
        <w:spacing w:line="276" w:lineRule="auto"/>
        <w:ind w:left="709"/>
        <w:rPr>
          <w:rFonts w:ascii="Times New Roman" w:eastAsia="Arial Unicode MS" w:hAnsi="Times New Roman"/>
          <w:color w:val="000000" w:themeColor="text1"/>
          <w:w w:val="111"/>
          <w:sz w:val="24"/>
          <w:szCs w:val="24"/>
        </w:rPr>
      </w:pPr>
      <w:r w:rsidRPr="004F26D3">
        <w:rPr>
          <w:rFonts w:ascii="Times New Roman" w:eastAsia="Arial Unicode MS" w:hAnsi="Times New Roman"/>
          <w:color w:val="000000" w:themeColor="text1"/>
          <w:w w:val="111"/>
          <w:sz w:val="24"/>
          <w:szCs w:val="24"/>
        </w:rPr>
        <w:t>The strain gauges are mainly of four types namely</w:t>
      </w:r>
    </w:p>
    <w:p w:rsidR="002D369A" w:rsidRPr="00096D41" w:rsidRDefault="002D369A" w:rsidP="002D369A">
      <w:pPr>
        <w:pStyle w:val="ListParagraph"/>
        <w:numPr>
          <w:ilvl w:val="0"/>
          <w:numId w:val="11"/>
        </w:numPr>
        <w:shd w:val="clear" w:color="auto" w:fill="FFFFFF"/>
        <w:spacing w:line="276" w:lineRule="auto"/>
        <w:rPr>
          <w:rFonts w:ascii="Times New Roman" w:eastAsia="Arial Unicode MS" w:hAnsi="Times New Roman"/>
          <w:color w:val="000000" w:themeColor="text1"/>
          <w:w w:val="111"/>
          <w:sz w:val="24"/>
          <w:szCs w:val="24"/>
        </w:rPr>
      </w:pPr>
      <w:r w:rsidRPr="00096D41">
        <w:rPr>
          <w:rFonts w:ascii="Times New Roman" w:eastAsia="Arial Unicode MS" w:hAnsi="Times New Roman"/>
          <w:color w:val="000000" w:themeColor="text1"/>
          <w:w w:val="111"/>
          <w:sz w:val="24"/>
          <w:szCs w:val="24"/>
        </w:rPr>
        <w:t>Wire strain gauges</w:t>
      </w:r>
    </w:p>
    <w:p w:rsidR="002D369A" w:rsidRPr="00096D41" w:rsidRDefault="002D369A" w:rsidP="002D369A">
      <w:pPr>
        <w:pStyle w:val="ListParagraph"/>
        <w:numPr>
          <w:ilvl w:val="0"/>
          <w:numId w:val="11"/>
        </w:numPr>
        <w:shd w:val="clear" w:color="auto" w:fill="FFFFFF"/>
        <w:spacing w:line="276" w:lineRule="auto"/>
        <w:rPr>
          <w:rFonts w:ascii="Times New Roman" w:eastAsia="Arial Unicode MS" w:hAnsi="Times New Roman"/>
          <w:color w:val="000000" w:themeColor="text1"/>
          <w:w w:val="111"/>
          <w:sz w:val="24"/>
          <w:szCs w:val="24"/>
        </w:rPr>
      </w:pPr>
      <w:r w:rsidRPr="00096D41">
        <w:rPr>
          <w:rFonts w:ascii="Times New Roman" w:eastAsia="Arial Unicode MS" w:hAnsi="Times New Roman"/>
          <w:color w:val="000000" w:themeColor="text1"/>
          <w:w w:val="111"/>
          <w:sz w:val="24"/>
          <w:szCs w:val="24"/>
        </w:rPr>
        <w:t>Foil strain gauges</w:t>
      </w:r>
    </w:p>
    <w:p w:rsidR="002D369A" w:rsidRPr="00096D41" w:rsidRDefault="002D369A" w:rsidP="002D369A">
      <w:pPr>
        <w:pStyle w:val="ListParagraph"/>
        <w:numPr>
          <w:ilvl w:val="0"/>
          <w:numId w:val="11"/>
        </w:numPr>
        <w:shd w:val="clear" w:color="auto" w:fill="FFFFFF"/>
        <w:spacing w:line="276" w:lineRule="auto"/>
        <w:rPr>
          <w:rFonts w:ascii="Times New Roman" w:eastAsia="Arial Unicode MS" w:hAnsi="Times New Roman"/>
          <w:color w:val="000000" w:themeColor="text1"/>
          <w:w w:val="111"/>
          <w:sz w:val="24"/>
          <w:szCs w:val="24"/>
        </w:rPr>
      </w:pPr>
      <w:r w:rsidRPr="00096D41">
        <w:rPr>
          <w:rFonts w:ascii="Times New Roman" w:eastAsia="Arial Unicode MS" w:hAnsi="Times New Roman"/>
          <w:color w:val="000000" w:themeColor="text1"/>
          <w:w w:val="111"/>
          <w:sz w:val="24"/>
          <w:szCs w:val="24"/>
        </w:rPr>
        <w:t>Thin film strain gauges</w:t>
      </w:r>
    </w:p>
    <w:p w:rsidR="002D369A" w:rsidRPr="00096D41" w:rsidRDefault="002D369A" w:rsidP="002D369A">
      <w:pPr>
        <w:pStyle w:val="ListParagraph"/>
        <w:numPr>
          <w:ilvl w:val="0"/>
          <w:numId w:val="11"/>
        </w:numPr>
        <w:shd w:val="clear" w:color="auto" w:fill="FFFFFF"/>
        <w:spacing w:line="276" w:lineRule="auto"/>
        <w:rPr>
          <w:rFonts w:ascii="Times New Roman" w:eastAsia="Arial Unicode MS" w:hAnsi="Times New Roman"/>
          <w:color w:val="000000" w:themeColor="text1"/>
          <w:w w:val="111"/>
          <w:sz w:val="24"/>
          <w:szCs w:val="24"/>
        </w:rPr>
      </w:pPr>
      <w:r w:rsidRPr="00096D41">
        <w:rPr>
          <w:rFonts w:ascii="Times New Roman" w:eastAsia="Arial Unicode MS" w:hAnsi="Times New Roman"/>
          <w:color w:val="000000" w:themeColor="text1"/>
          <w:w w:val="111"/>
          <w:sz w:val="24"/>
          <w:szCs w:val="24"/>
        </w:rPr>
        <w:t>Semiconductor strain gauges</w:t>
      </w:r>
    </w:p>
    <w:p w:rsidR="002D369A" w:rsidRPr="004F26D3" w:rsidRDefault="002D369A" w:rsidP="002D369A">
      <w:pPr>
        <w:pStyle w:val="ListParagraph"/>
        <w:numPr>
          <w:ilvl w:val="0"/>
          <w:numId w:val="5"/>
        </w:numPr>
        <w:shd w:val="clear" w:color="auto" w:fill="FFFFFF"/>
        <w:spacing w:line="276" w:lineRule="auto"/>
        <w:rPr>
          <w:rFonts w:ascii="Times New Roman" w:eastAsia="Arial Unicode MS" w:hAnsi="Times New Roman"/>
          <w:b/>
          <w:color w:val="000000" w:themeColor="text1"/>
          <w:w w:val="111"/>
          <w:sz w:val="24"/>
          <w:szCs w:val="24"/>
        </w:rPr>
      </w:pPr>
      <w:r w:rsidRPr="004F26D3">
        <w:rPr>
          <w:rFonts w:ascii="Times New Roman" w:eastAsia="Arial Unicode MS" w:hAnsi="Times New Roman"/>
          <w:b/>
          <w:color w:val="000000" w:themeColor="text1"/>
          <w:w w:val="111"/>
          <w:sz w:val="24"/>
          <w:szCs w:val="24"/>
        </w:rPr>
        <w:t>Wire strain gauge</w:t>
      </w:r>
    </w:p>
    <w:p w:rsidR="002D369A" w:rsidRPr="00587405" w:rsidRDefault="002D369A" w:rsidP="002D369A">
      <w:pPr>
        <w:pStyle w:val="ListParagraph"/>
        <w:numPr>
          <w:ilvl w:val="0"/>
          <w:numId w:val="2"/>
        </w:numPr>
        <w:shd w:val="clear" w:color="auto" w:fill="FFFFFF"/>
        <w:spacing w:line="276" w:lineRule="auto"/>
        <w:ind w:left="360" w:firstLine="0"/>
        <w:rPr>
          <w:rFonts w:ascii="Times New Roman" w:eastAsia="Arial Unicode MS" w:hAnsi="Times New Roman"/>
          <w:color w:val="000000" w:themeColor="text1"/>
          <w:w w:val="111"/>
          <w:sz w:val="24"/>
          <w:szCs w:val="24"/>
        </w:rPr>
      </w:pPr>
      <w:r w:rsidRPr="00587405">
        <w:rPr>
          <w:rFonts w:ascii="Times New Roman" w:eastAsia="Arial Unicode MS" w:hAnsi="Times New Roman"/>
          <w:color w:val="000000" w:themeColor="text1"/>
          <w:w w:val="111"/>
          <w:sz w:val="24"/>
          <w:szCs w:val="24"/>
        </w:rPr>
        <w:t>Wire strain gauges are normally of smaller size</w:t>
      </w:r>
    </w:p>
    <w:p w:rsidR="002D369A" w:rsidRPr="00587405" w:rsidRDefault="002D369A" w:rsidP="002D369A">
      <w:pPr>
        <w:pStyle w:val="ListParagraph"/>
        <w:numPr>
          <w:ilvl w:val="0"/>
          <w:numId w:val="2"/>
        </w:numPr>
        <w:shd w:val="clear" w:color="auto" w:fill="FFFFFF"/>
        <w:spacing w:line="276" w:lineRule="auto"/>
        <w:ind w:left="360" w:firstLine="0"/>
        <w:rPr>
          <w:rFonts w:ascii="Times New Roman" w:eastAsia="Arial Unicode MS" w:hAnsi="Times New Roman"/>
          <w:color w:val="000000" w:themeColor="text1"/>
          <w:w w:val="111"/>
          <w:sz w:val="24"/>
          <w:szCs w:val="24"/>
        </w:rPr>
      </w:pPr>
      <w:r w:rsidRPr="00587405">
        <w:rPr>
          <w:rFonts w:ascii="Times New Roman" w:eastAsia="Arial Unicode MS" w:hAnsi="Times New Roman"/>
          <w:color w:val="000000" w:themeColor="text1"/>
          <w:w w:val="111"/>
          <w:sz w:val="24"/>
          <w:szCs w:val="24"/>
        </w:rPr>
        <w:t>Wire strain gauges are of two types namely</w:t>
      </w:r>
    </w:p>
    <w:p w:rsidR="002D369A" w:rsidRPr="00587405" w:rsidRDefault="002D369A" w:rsidP="002D369A">
      <w:pPr>
        <w:pStyle w:val="ListParagraph"/>
        <w:numPr>
          <w:ilvl w:val="3"/>
          <w:numId w:val="1"/>
        </w:numPr>
        <w:shd w:val="clear" w:color="auto" w:fill="FFFFFF"/>
        <w:spacing w:line="276" w:lineRule="auto"/>
        <w:ind w:left="1080" w:firstLine="0"/>
        <w:contextualSpacing w:val="0"/>
        <w:rPr>
          <w:rFonts w:ascii="Times New Roman" w:eastAsia="Arial Unicode MS" w:hAnsi="Times New Roman"/>
          <w:color w:val="000000" w:themeColor="text1"/>
          <w:w w:val="111"/>
          <w:sz w:val="24"/>
          <w:szCs w:val="24"/>
        </w:rPr>
      </w:pPr>
      <w:r w:rsidRPr="00587405">
        <w:rPr>
          <w:rFonts w:ascii="Times New Roman" w:eastAsia="Arial Unicode MS" w:hAnsi="Times New Roman"/>
          <w:color w:val="000000" w:themeColor="text1"/>
          <w:w w:val="111"/>
          <w:sz w:val="24"/>
          <w:szCs w:val="24"/>
        </w:rPr>
        <w:t xml:space="preserve">Unbounded wire strain gauge </w:t>
      </w:r>
    </w:p>
    <w:p w:rsidR="002D369A" w:rsidRPr="00587405" w:rsidRDefault="002D369A" w:rsidP="002D369A">
      <w:pPr>
        <w:pStyle w:val="ListParagraph"/>
        <w:numPr>
          <w:ilvl w:val="3"/>
          <w:numId w:val="1"/>
        </w:numPr>
        <w:shd w:val="clear" w:color="auto" w:fill="FFFFFF"/>
        <w:spacing w:line="276" w:lineRule="auto"/>
        <w:ind w:left="1080" w:firstLine="0"/>
        <w:contextualSpacing w:val="0"/>
        <w:rPr>
          <w:rFonts w:ascii="Times New Roman" w:eastAsia="Arial Unicode MS" w:hAnsi="Times New Roman"/>
          <w:color w:val="000000" w:themeColor="text1"/>
          <w:w w:val="111"/>
          <w:sz w:val="24"/>
          <w:szCs w:val="24"/>
        </w:rPr>
      </w:pPr>
      <w:r w:rsidRPr="00587405">
        <w:rPr>
          <w:rFonts w:ascii="Times New Roman" w:eastAsia="Arial Unicode MS" w:hAnsi="Times New Roman"/>
          <w:color w:val="000000" w:themeColor="text1"/>
          <w:w w:val="111"/>
          <w:sz w:val="24"/>
          <w:szCs w:val="24"/>
        </w:rPr>
        <w:t>Bonded wire strain gauge</w:t>
      </w:r>
    </w:p>
    <w:p w:rsidR="002D369A" w:rsidRDefault="002D369A" w:rsidP="002D369A">
      <w:pPr>
        <w:pStyle w:val="ListParagraph"/>
        <w:numPr>
          <w:ilvl w:val="0"/>
          <w:numId w:val="6"/>
        </w:numPr>
        <w:shd w:val="clear" w:color="auto" w:fill="FFFFFF"/>
        <w:spacing w:line="276" w:lineRule="auto"/>
        <w:rPr>
          <w:rFonts w:ascii="Times New Roman" w:eastAsia="Arial Unicode MS" w:hAnsi="Times New Roman"/>
          <w:b/>
          <w:color w:val="000000" w:themeColor="text1"/>
          <w:w w:val="111"/>
          <w:sz w:val="24"/>
          <w:szCs w:val="24"/>
        </w:rPr>
      </w:pPr>
      <w:r w:rsidRPr="007670E5">
        <w:rPr>
          <w:rFonts w:ascii="Times New Roman" w:eastAsia="Arial Unicode MS" w:hAnsi="Times New Roman"/>
          <w:b/>
          <w:color w:val="000000" w:themeColor="text1"/>
          <w:w w:val="111"/>
          <w:sz w:val="24"/>
          <w:szCs w:val="24"/>
        </w:rPr>
        <w:t>Unbounded resistance wire strain gauge</w:t>
      </w:r>
    </w:p>
    <w:p w:rsidR="002D369A" w:rsidRDefault="002D369A" w:rsidP="002D369A">
      <w:pPr>
        <w:pStyle w:val="ListParagraph"/>
        <w:shd w:val="clear" w:color="auto" w:fill="FFFFFF"/>
        <w:spacing w:line="276" w:lineRule="auto"/>
        <w:ind w:left="360" w:firstLine="0"/>
        <w:jc w:val="center"/>
        <w:rPr>
          <w:rFonts w:ascii="Times New Roman" w:eastAsia="Arial Unicode MS" w:hAnsi="Times New Roman"/>
          <w:b/>
          <w:color w:val="000000" w:themeColor="text1"/>
          <w:w w:val="111"/>
          <w:sz w:val="24"/>
          <w:szCs w:val="24"/>
        </w:rPr>
      </w:pPr>
      <w:r w:rsidRPr="00587405">
        <w:rPr>
          <w:rFonts w:ascii="Times New Roman" w:eastAsia="Arial Unicode MS" w:hAnsi="Times New Roman"/>
          <w:noProof/>
          <w:color w:val="000000" w:themeColor="text1"/>
          <w:w w:val="111"/>
          <w:sz w:val="24"/>
          <w:szCs w:val="24"/>
          <w:lang w:val="en-IN" w:eastAsia="en-IN"/>
        </w:rPr>
        <w:drawing>
          <wp:inline distT="0" distB="0" distL="0" distR="0">
            <wp:extent cx="4343375" cy="2272316"/>
            <wp:effectExtent l="19050" t="0" r="25" b="0"/>
            <wp:docPr id="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cstate="print">
                      <a:lum bright="-30000" contrast="73000"/>
                    </a:blip>
                    <a:stretch>
                      <a:fillRect/>
                    </a:stretch>
                  </pic:blipFill>
                  <pic:spPr bwMode="auto">
                    <a:xfrm>
                      <a:off x="0" y="0"/>
                      <a:ext cx="4345868" cy="2273620"/>
                    </a:xfrm>
                    <a:prstGeom prst="rect">
                      <a:avLst/>
                    </a:prstGeom>
                    <a:noFill/>
                    <a:ln>
                      <a:noFill/>
                    </a:ln>
                  </pic:spPr>
                </pic:pic>
              </a:graphicData>
            </a:graphic>
          </wp:inline>
        </w:drawing>
      </w:r>
    </w:p>
    <w:p w:rsidR="002D369A" w:rsidRPr="00096D41" w:rsidRDefault="002D369A" w:rsidP="002D369A">
      <w:pPr>
        <w:pStyle w:val="ListParagraph"/>
        <w:shd w:val="clear" w:color="auto" w:fill="FFFFFF"/>
        <w:spacing w:line="276" w:lineRule="auto"/>
        <w:ind w:left="360" w:firstLine="0"/>
        <w:jc w:val="center"/>
        <w:rPr>
          <w:rFonts w:ascii="Times New Roman" w:eastAsia="Arial Unicode MS" w:hAnsi="Times New Roman"/>
          <w:color w:val="000000" w:themeColor="text1"/>
          <w:w w:val="111"/>
          <w:sz w:val="24"/>
          <w:szCs w:val="24"/>
        </w:rPr>
      </w:pPr>
      <w:r w:rsidRPr="00096D41">
        <w:rPr>
          <w:rFonts w:ascii="Times New Roman" w:eastAsia="Arial Unicode MS" w:hAnsi="Times New Roman"/>
          <w:color w:val="000000" w:themeColor="text1"/>
          <w:w w:val="111"/>
          <w:sz w:val="24"/>
          <w:szCs w:val="24"/>
        </w:rPr>
        <w:t>Fig. 3.1 Unbounded resistance wire strain gauge</w:t>
      </w:r>
    </w:p>
    <w:p w:rsidR="002D369A" w:rsidRDefault="002D369A" w:rsidP="002D369A">
      <w:pPr>
        <w:pStyle w:val="ListParagraph"/>
        <w:numPr>
          <w:ilvl w:val="1"/>
          <w:numId w:val="12"/>
        </w:numPr>
        <w:shd w:val="clear" w:color="auto" w:fill="FFFFFF"/>
        <w:spacing w:line="276" w:lineRule="auto"/>
        <w:ind w:left="709"/>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An unbounded strain gauge consists of a wire stretched between two points in an insulating medium, such as air. </w:t>
      </w:r>
    </w:p>
    <w:p w:rsidR="002D369A" w:rsidRDefault="002D369A" w:rsidP="002D369A">
      <w:pPr>
        <w:pStyle w:val="ListParagraph"/>
        <w:numPr>
          <w:ilvl w:val="1"/>
          <w:numId w:val="12"/>
        </w:numPr>
        <w:shd w:val="clear" w:color="auto" w:fill="FFFFFF"/>
        <w:spacing w:line="276" w:lineRule="auto"/>
        <w:ind w:left="709"/>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The diameter of the wire used is about 25μm. </w:t>
      </w:r>
    </w:p>
    <w:p w:rsidR="002D369A" w:rsidRDefault="002D369A" w:rsidP="002D369A">
      <w:pPr>
        <w:pStyle w:val="ListParagraph"/>
        <w:numPr>
          <w:ilvl w:val="1"/>
          <w:numId w:val="12"/>
        </w:numPr>
        <w:shd w:val="clear" w:color="auto" w:fill="FFFFFF"/>
        <w:spacing w:line="276" w:lineRule="auto"/>
        <w:ind w:left="709"/>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The wires are kept under tension so that there is no sag and no free vibration. </w:t>
      </w:r>
    </w:p>
    <w:p w:rsidR="002D369A" w:rsidRDefault="002D369A" w:rsidP="002D369A">
      <w:pPr>
        <w:pStyle w:val="ListParagraph"/>
        <w:numPr>
          <w:ilvl w:val="1"/>
          <w:numId w:val="12"/>
        </w:numPr>
        <w:shd w:val="clear" w:color="auto" w:fill="FFFFFF"/>
        <w:spacing w:line="276" w:lineRule="auto"/>
        <w:ind w:left="709"/>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Unbounded strain gauges are usually connected in a bridge circuit. </w:t>
      </w:r>
    </w:p>
    <w:p w:rsidR="002D369A" w:rsidRDefault="002D369A" w:rsidP="002D369A">
      <w:pPr>
        <w:pStyle w:val="ListParagraph"/>
        <w:numPr>
          <w:ilvl w:val="1"/>
          <w:numId w:val="12"/>
        </w:numPr>
        <w:shd w:val="clear" w:color="auto" w:fill="FFFFFF"/>
        <w:spacing w:line="276" w:lineRule="auto"/>
        <w:ind w:left="709"/>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The bridge is balanced with no load applied as shown in figure. </w:t>
      </w:r>
    </w:p>
    <w:p w:rsidR="002D369A" w:rsidRDefault="002D369A" w:rsidP="002D369A">
      <w:pPr>
        <w:pStyle w:val="ListParagraph"/>
        <w:numPr>
          <w:ilvl w:val="1"/>
          <w:numId w:val="12"/>
        </w:numPr>
        <w:shd w:val="clear" w:color="auto" w:fill="FFFFFF"/>
        <w:spacing w:line="276" w:lineRule="auto"/>
        <w:ind w:left="709"/>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When an external load is applied, the resistance of the strain gauge changes, causing an unbalance of the bridge circuit resulting in an output voltage, this voltage is proportional to the strain. </w:t>
      </w: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Default="002D369A" w:rsidP="002D369A">
      <w:pPr>
        <w:shd w:val="clear" w:color="auto" w:fill="FFFFFF"/>
        <w:spacing w:line="276" w:lineRule="auto"/>
        <w:rPr>
          <w:rFonts w:ascii="Times New Roman" w:eastAsia="Arial Unicode MS" w:hAnsi="Times New Roman"/>
          <w:color w:val="000000" w:themeColor="text1"/>
          <w:w w:val="111"/>
          <w:sz w:val="24"/>
          <w:szCs w:val="24"/>
        </w:rPr>
      </w:pPr>
    </w:p>
    <w:p w:rsidR="002D369A" w:rsidRPr="007670E5" w:rsidRDefault="002D369A" w:rsidP="002D369A">
      <w:pPr>
        <w:pStyle w:val="ListParagraph"/>
        <w:numPr>
          <w:ilvl w:val="0"/>
          <w:numId w:val="5"/>
        </w:numPr>
        <w:shd w:val="clear" w:color="auto" w:fill="FFFFFF"/>
        <w:spacing w:line="276" w:lineRule="auto"/>
        <w:rPr>
          <w:rFonts w:ascii="Times New Roman" w:eastAsia="Arial Unicode MS" w:hAnsi="Times New Roman"/>
          <w:b/>
          <w:color w:val="000000" w:themeColor="text1"/>
          <w:w w:val="111"/>
          <w:sz w:val="24"/>
          <w:szCs w:val="24"/>
        </w:rPr>
      </w:pPr>
      <w:r w:rsidRPr="007670E5">
        <w:rPr>
          <w:rFonts w:ascii="Times New Roman" w:eastAsia="Arial Unicode MS" w:hAnsi="Times New Roman"/>
          <w:b/>
          <w:color w:val="000000" w:themeColor="text1"/>
          <w:w w:val="111"/>
          <w:sz w:val="24"/>
          <w:szCs w:val="24"/>
        </w:rPr>
        <w:lastRenderedPageBreak/>
        <w:t>Bonded Resistance wire strain gauge</w:t>
      </w:r>
    </w:p>
    <w:p w:rsidR="002D369A" w:rsidRDefault="002D369A" w:rsidP="002D369A">
      <w:pPr>
        <w:shd w:val="clear" w:color="auto" w:fill="FFFFFF"/>
        <w:spacing w:line="276" w:lineRule="auto"/>
        <w:ind w:firstLine="0"/>
        <w:jc w:val="center"/>
        <w:rPr>
          <w:rFonts w:ascii="Times New Roman" w:eastAsia="Arial Unicode MS" w:hAnsi="Times New Roman" w:cs="Times New Roman"/>
          <w:b/>
          <w:color w:val="000000" w:themeColor="text1"/>
          <w:w w:val="111"/>
          <w:sz w:val="24"/>
          <w:szCs w:val="24"/>
          <w:u w:val="single"/>
        </w:rPr>
      </w:pPr>
      <w:r w:rsidRPr="00587405">
        <w:rPr>
          <w:rFonts w:ascii="Times New Roman" w:eastAsia="Arial Unicode MS" w:hAnsi="Times New Roman" w:cs="Times New Roman"/>
          <w:b/>
          <w:noProof/>
          <w:color w:val="000000" w:themeColor="text1"/>
          <w:w w:val="111"/>
          <w:sz w:val="24"/>
          <w:szCs w:val="24"/>
          <w:lang w:val="en-IN" w:eastAsia="en-IN"/>
        </w:rPr>
        <w:drawing>
          <wp:inline distT="0" distB="0" distL="0" distR="0">
            <wp:extent cx="4572000" cy="1771650"/>
            <wp:effectExtent l="19050" t="0" r="0" b="0"/>
            <wp:docPr id="10"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cstate="print"/>
                    <a:srcRect t="7547" b="4717"/>
                    <a:stretch>
                      <a:fillRect/>
                    </a:stretch>
                  </pic:blipFill>
                  <pic:spPr bwMode="auto">
                    <a:xfrm>
                      <a:off x="0" y="0"/>
                      <a:ext cx="4572000" cy="1771650"/>
                    </a:xfrm>
                    <a:prstGeom prst="rect">
                      <a:avLst/>
                    </a:prstGeom>
                    <a:noFill/>
                    <a:ln>
                      <a:noFill/>
                    </a:ln>
                  </pic:spPr>
                </pic:pic>
              </a:graphicData>
            </a:graphic>
          </wp:inline>
        </w:drawing>
      </w:r>
    </w:p>
    <w:p w:rsidR="002D369A" w:rsidRPr="00096D41" w:rsidRDefault="002D369A" w:rsidP="002D369A">
      <w:pPr>
        <w:shd w:val="clear" w:color="auto" w:fill="FFFFFF"/>
        <w:spacing w:line="276" w:lineRule="auto"/>
        <w:ind w:left="0" w:firstLine="0"/>
        <w:jc w:val="center"/>
        <w:rPr>
          <w:rFonts w:ascii="Times New Roman" w:eastAsia="Arial Unicode MS" w:hAnsi="Times New Roman"/>
          <w:color w:val="000000" w:themeColor="text1"/>
          <w:w w:val="111"/>
          <w:sz w:val="24"/>
          <w:szCs w:val="24"/>
        </w:rPr>
      </w:pPr>
      <w:r w:rsidRPr="00096D41">
        <w:rPr>
          <w:rFonts w:ascii="Times New Roman" w:eastAsia="Arial Unicode MS" w:hAnsi="Times New Roman" w:cs="Times New Roman"/>
          <w:color w:val="000000" w:themeColor="text1"/>
          <w:w w:val="111"/>
          <w:sz w:val="24"/>
          <w:szCs w:val="24"/>
        </w:rPr>
        <w:t xml:space="preserve">Fig. 3.2 </w:t>
      </w:r>
      <w:r w:rsidRPr="00096D41">
        <w:rPr>
          <w:rFonts w:ascii="Times New Roman" w:eastAsia="Arial Unicode MS" w:hAnsi="Times New Roman"/>
          <w:color w:val="000000" w:themeColor="text1"/>
          <w:w w:val="111"/>
          <w:sz w:val="24"/>
          <w:szCs w:val="24"/>
        </w:rPr>
        <w:t>Bonded Resistance wire strain gauge</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A metallic bonded strain gauge is shown in figure. </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Pr>
          <w:rFonts w:ascii="Times New Roman" w:eastAsia="Arial Unicode MS" w:hAnsi="Times New Roman"/>
          <w:color w:val="000000" w:themeColor="text1"/>
          <w:w w:val="111"/>
          <w:sz w:val="24"/>
          <w:szCs w:val="24"/>
        </w:rPr>
        <w:t>A fine wire element about 25</w:t>
      </w:r>
      <w:r w:rsidRPr="007670E5">
        <w:rPr>
          <w:rFonts w:ascii="Times New Roman" w:eastAsia="Arial Unicode MS" w:hAnsi="Times New Roman"/>
          <w:color w:val="000000" w:themeColor="text1"/>
          <w:w w:val="111"/>
          <w:sz w:val="24"/>
          <w:szCs w:val="24"/>
        </w:rPr>
        <w:t>μm or less in diameter is looped back and forth on a carrier (base) or mounting plate which is usually cemented to the member undergoing stress.</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The grid of fine wire is cemented on a carries which</w:t>
      </w:r>
      <w:r>
        <w:rPr>
          <w:rFonts w:ascii="Times New Roman" w:eastAsia="Arial Unicode MS" w:hAnsi="Times New Roman"/>
          <w:color w:val="000000" w:themeColor="text1"/>
          <w:w w:val="111"/>
          <w:sz w:val="24"/>
          <w:szCs w:val="24"/>
        </w:rPr>
        <w:t xml:space="preserve"> may be a thin sheet of paper, B</w:t>
      </w:r>
      <w:r w:rsidRPr="007670E5">
        <w:rPr>
          <w:rFonts w:ascii="Times New Roman" w:eastAsia="Arial Unicode MS" w:hAnsi="Times New Roman"/>
          <w:color w:val="000000" w:themeColor="text1"/>
          <w:w w:val="111"/>
          <w:sz w:val="24"/>
          <w:szCs w:val="24"/>
        </w:rPr>
        <w:t>akelite or Teflon.</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This wire is converted on the top with a thin material, so that it is not damaged mechanically. </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The spreading of the wire permits uniform distribution of stress. </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 xml:space="preserve">The carrier is then bonded or cemented to the member being studied. </w:t>
      </w:r>
    </w:p>
    <w:p w:rsidR="002D369A" w:rsidRDefault="002D369A" w:rsidP="002D369A">
      <w:pPr>
        <w:pStyle w:val="ListParagraph"/>
        <w:numPr>
          <w:ilvl w:val="0"/>
          <w:numId w:val="7"/>
        </w:numPr>
        <w:shd w:val="clear" w:color="auto" w:fill="FFFFFF"/>
        <w:spacing w:line="276" w:lineRule="auto"/>
        <w:rPr>
          <w:rFonts w:ascii="Times New Roman" w:eastAsia="Arial Unicode MS" w:hAnsi="Times New Roman"/>
          <w:color w:val="000000" w:themeColor="text1"/>
          <w:w w:val="111"/>
          <w:sz w:val="24"/>
          <w:szCs w:val="24"/>
        </w:rPr>
      </w:pPr>
      <w:r w:rsidRPr="007670E5">
        <w:rPr>
          <w:rFonts w:ascii="Times New Roman" w:eastAsia="Arial Unicode MS" w:hAnsi="Times New Roman"/>
          <w:color w:val="000000" w:themeColor="text1"/>
          <w:w w:val="111"/>
          <w:sz w:val="24"/>
          <w:szCs w:val="24"/>
        </w:rPr>
        <w:t>This permits a good transfer of strain from carrier to wire.</w:t>
      </w:r>
    </w:p>
    <w:p w:rsidR="002D369A" w:rsidRPr="00FC7FEB" w:rsidRDefault="002D369A" w:rsidP="002D369A">
      <w:pPr>
        <w:spacing w:line="276" w:lineRule="auto"/>
        <w:ind w:left="0" w:firstLine="0"/>
        <w:rPr>
          <w:rFonts w:ascii="Times New Roman" w:hAnsi="Times New Roman"/>
          <w:b/>
          <w:sz w:val="24"/>
          <w:szCs w:val="24"/>
        </w:rPr>
      </w:pPr>
      <w:r>
        <w:rPr>
          <w:rFonts w:ascii="Times New Roman" w:eastAsiaTheme="minorHAnsi" w:hAnsi="Times New Roman"/>
          <w:b/>
          <w:color w:val="000000"/>
          <w:sz w:val="24"/>
          <w:szCs w:val="24"/>
        </w:rPr>
        <w:t>E</w:t>
      </w:r>
      <w:r w:rsidRPr="00FC7FEB">
        <w:rPr>
          <w:rFonts w:ascii="Times New Roman" w:eastAsiaTheme="minorHAnsi" w:hAnsi="Times New Roman"/>
          <w:b/>
          <w:color w:val="000000"/>
          <w:sz w:val="24"/>
          <w:szCs w:val="24"/>
        </w:rPr>
        <w:t>quation for gauge factor</w:t>
      </w:r>
    </w:p>
    <w:p w:rsidR="002D369A" w:rsidRPr="00226D85" w:rsidRDefault="002D369A" w:rsidP="002D369A">
      <w:pPr>
        <w:pStyle w:val="ListParagraph"/>
        <w:numPr>
          <w:ilvl w:val="0"/>
          <w:numId w:val="8"/>
        </w:numPr>
        <w:spacing w:line="276" w:lineRule="auto"/>
        <w:rPr>
          <w:rFonts w:ascii="Times New Roman" w:hAnsi="Times New Roman"/>
          <w:sz w:val="24"/>
          <w:szCs w:val="24"/>
        </w:rPr>
      </w:pPr>
      <w:r w:rsidRPr="00226D85">
        <w:rPr>
          <w:rFonts w:ascii="Times New Roman" w:hAnsi="Times New Roman"/>
          <w:sz w:val="24"/>
          <w:szCs w:val="24"/>
        </w:rPr>
        <w:t xml:space="preserve">Let us consider a strain gauge made of circular wire. </w:t>
      </w:r>
    </w:p>
    <w:p w:rsidR="002D369A" w:rsidRPr="00226D85" w:rsidRDefault="002D369A" w:rsidP="002D369A">
      <w:pPr>
        <w:pStyle w:val="ListParagraph"/>
        <w:numPr>
          <w:ilvl w:val="0"/>
          <w:numId w:val="8"/>
        </w:numPr>
        <w:spacing w:line="276" w:lineRule="auto"/>
        <w:rPr>
          <w:rFonts w:ascii="Times New Roman" w:hAnsi="Times New Roman"/>
          <w:sz w:val="24"/>
          <w:szCs w:val="24"/>
        </w:rPr>
      </w:pPr>
      <w:r w:rsidRPr="00226D85">
        <w:rPr>
          <w:rFonts w:ascii="Times New Roman" w:hAnsi="Times New Roman"/>
          <w:sz w:val="24"/>
          <w:szCs w:val="24"/>
        </w:rPr>
        <w:t>The wire has Length (L), Area (A), and Diameter (D) before being strained.</w:t>
      </w:r>
    </w:p>
    <w:p w:rsidR="002D369A" w:rsidRPr="00226D85" w:rsidRDefault="002D369A" w:rsidP="002D369A">
      <w:pPr>
        <w:pStyle w:val="ListParagraph"/>
        <w:numPr>
          <w:ilvl w:val="0"/>
          <w:numId w:val="8"/>
        </w:numPr>
        <w:spacing w:line="276" w:lineRule="auto"/>
        <w:rPr>
          <w:rFonts w:ascii="Times New Roman" w:hAnsi="Times New Roman"/>
          <w:sz w:val="24"/>
          <w:szCs w:val="24"/>
        </w:rPr>
      </w:pPr>
      <w:r w:rsidRPr="00226D85">
        <w:rPr>
          <w:rFonts w:ascii="Times New Roman" w:hAnsi="Times New Roman"/>
          <w:sz w:val="24"/>
          <w:szCs w:val="24"/>
        </w:rPr>
        <w:t xml:space="preserve">The material of wire has a resistivity </w:t>
      </w:r>
      <w:r w:rsidRPr="00226D85">
        <w:rPr>
          <w:rFonts w:ascii="Times New Roman" w:hAnsi="Times New Roman"/>
          <w:position w:val="-6"/>
          <w:sz w:val="24"/>
          <w:szCs w:val="2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4.25pt" o:ole="">
            <v:imagedata r:id="rId7" o:title=""/>
          </v:shape>
          <o:OLEObject Type="Embed" ProgID="Equation.3" ShapeID="_x0000_i1027" DrawAspect="Content" ObjectID="_1744364715" r:id="rId8"/>
        </w:object>
      </w:r>
    </w:p>
    <w:p w:rsidR="002D369A" w:rsidRPr="00226D85" w:rsidRDefault="002D369A" w:rsidP="002D369A">
      <w:pPr>
        <w:pStyle w:val="ListParagraph"/>
        <w:numPr>
          <w:ilvl w:val="0"/>
          <w:numId w:val="8"/>
        </w:numPr>
        <w:spacing w:line="276" w:lineRule="auto"/>
        <w:rPr>
          <w:rFonts w:ascii="Times New Roman" w:hAnsi="Times New Roman"/>
          <w:sz w:val="24"/>
          <w:szCs w:val="24"/>
        </w:rPr>
      </w:pPr>
      <w:r w:rsidRPr="00226D85">
        <w:rPr>
          <w:rFonts w:ascii="Times New Roman" w:hAnsi="Times New Roman"/>
          <w:sz w:val="24"/>
          <w:szCs w:val="24"/>
        </w:rPr>
        <w:t xml:space="preserve">Now the Resistance of unstrained gauge R = </w:t>
      </w:r>
      <w:r w:rsidRPr="00226D85">
        <w:rPr>
          <w:rFonts w:ascii="Times New Roman" w:hAnsi="Times New Roman"/>
          <w:position w:val="-24"/>
          <w:sz w:val="24"/>
          <w:szCs w:val="24"/>
        </w:rPr>
        <w:object w:dxaOrig="380" w:dyaOrig="620">
          <v:shape id="_x0000_i1028" type="#_x0000_t75" style="width:19.5pt;height:30.75pt" o:ole="">
            <v:imagedata r:id="rId9" o:title=""/>
          </v:shape>
          <o:OLEObject Type="Embed" ProgID="Equation.3" ShapeID="_x0000_i1028" DrawAspect="Content" ObjectID="_1744364716" r:id="rId10"/>
        </w:object>
      </w:r>
    </w:p>
    <w:p w:rsidR="002D369A" w:rsidRPr="00226D85" w:rsidRDefault="002D369A" w:rsidP="002D369A">
      <w:pPr>
        <w:pStyle w:val="ListParagraph"/>
        <w:numPr>
          <w:ilvl w:val="0"/>
          <w:numId w:val="8"/>
        </w:numPr>
        <w:spacing w:line="276" w:lineRule="auto"/>
        <w:rPr>
          <w:rFonts w:ascii="Times New Roman" w:hAnsi="Times New Roman"/>
          <w:sz w:val="24"/>
          <w:szCs w:val="24"/>
        </w:rPr>
      </w:pPr>
      <w:r w:rsidRPr="00226D85">
        <w:rPr>
          <w:rFonts w:ascii="Times New Roman" w:hAnsi="Times New Roman"/>
          <w:sz w:val="24"/>
          <w:szCs w:val="24"/>
        </w:rPr>
        <w:t>Let a tensile stress‘s’ can be applied to this wire. This produces a positive strain causing the length to increase and area to reduce.</w:t>
      </w:r>
    </w:p>
    <w:p w:rsidR="002D369A" w:rsidRPr="00226D85" w:rsidRDefault="002D369A" w:rsidP="002D369A">
      <w:pPr>
        <w:pStyle w:val="ListParagraph"/>
        <w:numPr>
          <w:ilvl w:val="0"/>
          <w:numId w:val="8"/>
        </w:numPr>
        <w:spacing w:line="276" w:lineRule="auto"/>
        <w:rPr>
          <w:rFonts w:ascii="Times New Roman" w:hAnsi="Times New Roman"/>
          <w:sz w:val="24"/>
          <w:szCs w:val="24"/>
        </w:rPr>
      </w:pPr>
      <w:r w:rsidRPr="00226D85">
        <w:rPr>
          <w:rFonts w:ascii="Times New Roman" w:hAnsi="Times New Roman"/>
          <w:sz w:val="24"/>
          <w:szCs w:val="24"/>
        </w:rPr>
        <w:t xml:space="preserve">Let, </w:t>
      </w:r>
    </w:p>
    <w:p w:rsidR="002D369A" w:rsidRPr="00226D85" w:rsidRDefault="002D369A" w:rsidP="002D369A">
      <w:pPr>
        <w:pStyle w:val="ListParagraph"/>
        <w:numPr>
          <w:ilvl w:val="1"/>
          <w:numId w:val="8"/>
        </w:numPr>
        <w:spacing w:line="276" w:lineRule="auto"/>
        <w:rPr>
          <w:rFonts w:ascii="Times New Roman" w:hAnsi="Times New Roman"/>
          <w:sz w:val="24"/>
          <w:szCs w:val="24"/>
        </w:rPr>
      </w:pPr>
      <w:r w:rsidRPr="00226D85">
        <w:rPr>
          <w:rFonts w:ascii="Times New Roman" w:hAnsi="Times New Roman"/>
          <w:position w:val="-4"/>
          <w:sz w:val="24"/>
          <w:szCs w:val="24"/>
        </w:rPr>
        <w:object w:dxaOrig="380" w:dyaOrig="260">
          <v:shape id="_x0000_i1029" type="#_x0000_t75" style="width:19.5pt;height:12.75pt" o:ole="">
            <v:imagedata r:id="rId11" o:title=""/>
          </v:shape>
          <o:OLEObject Type="Embed" ProgID="Equation.3" ShapeID="_x0000_i1029" DrawAspect="Content" ObjectID="_1744364717" r:id="rId12"/>
        </w:object>
      </w:r>
      <w:r w:rsidRPr="00226D85">
        <w:rPr>
          <w:rFonts w:ascii="Times New Roman" w:hAnsi="Times New Roman"/>
          <w:sz w:val="24"/>
          <w:szCs w:val="24"/>
        </w:rPr>
        <w:t xml:space="preserve">= Change in length. </w:t>
      </w:r>
    </w:p>
    <w:p w:rsidR="002D369A" w:rsidRPr="00226D85" w:rsidRDefault="002D369A" w:rsidP="002D369A">
      <w:pPr>
        <w:pStyle w:val="ListParagraph"/>
        <w:numPr>
          <w:ilvl w:val="1"/>
          <w:numId w:val="8"/>
        </w:numPr>
        <w:spacing w:line="276" w:lineRule="auto"/>
        <w:rPr>
          <w:rFonts w:ascii="Times New Roman" w:hAnsi="Times New Roman"/>
          <w:sz w:val="24"/>
          <w:szCs w:val="24"/>
        </w:rPr>
      </w:pPr>
      <w:r w:rsidRPr="00226D85">
        <w:rPr>
          <w:rFonts w:ascii="Times New Roman" w:hAnsi="Times New Roman"/>
          <w:position w:val="-4"/>
          <w:sz w:val="24"/>
          <w:szCs w:val="24"/>
        </w:rPr>
        <w:object w:dxaOrig="400" w:dyaOrig="260">
          <v:shape id="_x0000_i1030" type="#_x0000_t75" style="width:19.5pt;height:12.75pt" o:ole="">
            <v:imagedata r:id="rId13" o:title=""/>
          </v:shape>
          <o:OLEObject Type="Embed" ProgID="Equation.3" ShapeID="_x0000_i1030" DrawAspect="Content" ObjectID="_1744364718" r:id="rId14"/>
        </w:object>
      </w:r>
      <w:r w:rsidRPr="00226D85">
        <w:rPr>
          <w:rFonts w:ascii="Times New Roman" w:hAnsi="Times New Roman"/>
          <w:sz w:val="24"/>
          <w:szCs w:val="24"/>
        </w:rPr>
        <w:t>= Change in area</w:t>
      </w:r>
    </w:p>
    <w:p w:rsidR="002D369A" w:rsidRPr="00226D85" w:rsidRDefault="002D369A" w:rsidP="002D369A">
      <w:pPr>
        <w:pStyle w:val="ListParagraph"/>
        <w:numPr>
          <w:ilvl w:val="1"/>
          <w:numId w:val="8"/>
        </w:numPr>
        <w:spacing w:line="276" w:lineRule="auto"/>
        <w:rPr>
          <w:rFonts w:ascii="Times New Roman" w:hAnsi="Times New Roman"/>
          <w:sz w:val="24"/>
          <w:szCs w:val="24"/>
        </w:rPr>
      </w:pPr>
      <w:r w:rsidRPr="00226D85">
        <w:rPr>
          <w:rFonts w:ascii="Times New Roman" w:hAnsi="Times New Roman"/>
          <w:position w:val="-4"/>
          <w:sz w:val="24"/>
          <w:szCs w:val="24"/>
        </w:rPr>
        <w:object w:dxaOrig="400" w:dyaOrig="260">
          <v:shape id="_x0000_i1031" type="#_x0000_t75" style="width:19.5pt;height:12.75pt" o:ole="">
            <v:imagedata r:id="rId15" o:title=""/>
          </v:shape>
          <o:OLEObject Type="Embed" ProgID="Equation.3" ShapeID="_x0000_i1031" DrawAspect="Content" ObjectID="_1744364719" r:id="rId16"/>
        </w:object>
      </w:r>
      <w:r w:rsidRPr="00226D85">
        <w:rPr>
          <w:rFonts w:ascii="Times New Roman" w:hAnsi="Times New Roman"/>
          <w:sz w:val="24"/>
          <w:szCs w:val="24"/>
        </w:rPr>
        <w:t>= Change in diameter</w:t>
      </w:r>
    </w:p>
    <w:p w:rsidR="002D369A" w:rsidRDefault="002D369A" w:rsidP="002D369A">
      <w:pPr>
        <w:pStyle w:val="ListParagraph"/>
        <w:numPr>
          <w:ilvl w:val="1"/>
          <w:numId w:val="8"/>
        </w:numPr>
        <w:spacing w:line="276" w:lineRule="auto"/>
        <w:rPr>
          <w:rFonts w:ascii="Times New Roman" w:hAnsi="Times New Roman"/>
          <w:sz w:val="24"/>
          <w:szCs w:val="24"/>
        </w:rPr>
      </w:pPr>
      <w:r w:rsidRPr="00226D85">
        <w:rPr>
          <w:rFonts w:ascii="Times New Roman" w:hAnsi="Times New Roman"/>
          <w:position w:val="-4"/>
          <w:sz w:val="24"/>
          <w:szCs w:val="24"/>
        </w:rPr>
        <w:object w:dxaOrig="400" w:dyaOrig="260">
          <v:shape id="_x0000_i1032" type="#_x0000_t75" style="width:19.5pt;height:12.75pt" o:ole="">
            <v:imagedata r:id="rId17" o:title=""/>
          </v:shape>
          <o:OLEObject Type="Embed" ProgID="Equation.3" ShapeID="_x0000_i1032" DrawAspect="Content" ObjectID="_1744364720" r:id="rId18"/>
        </w:object>
      </w:r>
      <w:r w:rsidRPr="00226D85">
        <w:rPr>
          <w:rFonts w:ascii="Times New Roman" w:hAnsi="Times New Roman"/>
          <w:sz w:val="24"/>
          <w:szCs w:val="24"/>
        </w:rPr>
        <w:t xml:space="preserve">= Change in resistance </w:t>
      </w:r>
    </w:p>
    <w:p w:rsidR="002D369A" w:rsidRPr="00226D85" w:rsidRDefault="002D369A" w:rsidP="002D369A">
      <w:pPr>
        <w:pStyle w:val="ListParagraph"/>
        <w:spacing w:line="276" w:lineRule="auto"/>
        <w:ind w:left="1080" w:firstLine="0"/>
        <w:rPr>
          <w:rFonts w:ascii="Times New Roman" w:hAnsi="Times New Roman"/>
          <w:sz w:val="24"/>
          <w:szCs w:val="24"/>
        </w:rPr>
      </w:pPr>
    </w:p>
    <w:p w:rsidR="002D369A" w:rsidRPr="00226D85" w:rsidRDefault="00AA5B7E" w:rsidP="002D369A">
      <w:pPr>
        <w:pStyle w:val="ListParagraph"/>
        <w:spacing w:line="276" w:lineRule="auto"/>
        <w:ind w:left="1080"/>
        <w:rPr>
          <w:rFonts w:ascii="Times New Roman" w:hAnsi="Times New Roman"/>
          <w:sz w:val="24"/>
          <w:szCs w:val="24"/>
        </w:rPr>
      </w:pPr>
      <w:r w:rsidRPr="00AA5B7E">
        <w:rPr>
          <w:rFonts w:ascii="Times New Roman" w:hAnsi="Times New Roman"/>
          <w:sz w:val="24"/>
          <w:szCs w:val="24"/>
        </w:rPr>
      </w:r>
      <w:r>
        <w:rPr>
          <w:rFonts w:ascii="Times New Roman" w:hAnsi="Times New Roman"/>
          <w:sz w:val="24"/>
          <w:szCs w:val="24"/>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53" type="#_x0000_t22" style="width:36.85pt;height:146.25pt;rotation:270;mso-position-horizontal-relative:char;mso-position-vertical-relative:line">
            <v:textbox style="mso-next-textbox:#_x0000_s1053">
              <w:txbxContent>
                <w:p w:rsidR="002D369A" w:rsidRDefault="002D369A" w:rsidP="002D369A">
                  <w:pPr>
                    <w:jc w:val="center"/>
                  </w:pPr>
                  <w:r>
                    <w:t>Unstressed</w:t>
                  </w:r>
                </w:p>
              </w:txbxContent>
            </v:textbox>
            <w10:wrap type="none"/>
            <w10:anchorlock/>
          </v:shape>
        </w:pict>
      </w:r>
      <w:r w:rsidR="002D369A" w:rsidRPr="00226D85">
        <w:rPr>
          <w:rFonts w:ascii="Times New Roman" w:hAnsi="Times New Roman"/>
          <w:sz w:val="24"/>
          <w:szCs w:val="24"/>
        </w:rPr>
        <w:t xml:space="preserve">  </w:t>
      </w:r>
      <w:r w:rsidRPr="00AA5B7E">
        <w:rPr>
          <w:rFonts w:ascii="Times New Roman" w:hAnsi="Times New Roman"/>
          <w:sz w:val="24"/>
          <w:szCs w:val="24"/>
        </w:rPr>
      </w:r>
      <w:r>
        <w:rPr>
          <w:rFonts w:ascii="Times New Roman" w:hAnsi="Times New Roman"/>
          <w:sz w:val="24"/>
          <w:szCs w:val="24"/>
        </w:rPr>
        <w:pict>
          <v:shape id="_x0000_s1052" type="#_x0000_t22" style="width:25.5pt;height:274.5pt;rotation:270;mso-position-horizontal-relative:char;mso-position-vertical-relative:line" adj="2089">
            <v:textbox style="mso-next-textbox:#_x0000_s1052">
              <w:txbxContent>
                <w:p w:rsidR="002D369A" w:rsidRDefault="002D369A" w:rsidP="002D369A">
                  <w:pPr>
                    <w:jc w:val="center"/>
                  </w:pPr>
                  <w:r>
                    <w:t>Stressed</w:t>
                  </w:r>
                </w:p>
              </w:txbxContent>
            </v:textbox>
            <w10:wrap type="none"/>
            <w10:anchorlock/>
          </v:shape>
        </w:pict>
      </w:r>
    </w:p>
    <w:p w:rsidR="002D369A" w:rsidRPr="00096D41" w:rsidRDefault="002D369A" w:rsidP="002D369A">
      <w:pPr>
        <w:shd w:val="clear" w:color="auto" w:fill="FFFFFF"/>
        <w:spacing w:after="120" w:line="276" w:lineRule="auto"/>
        <w:ind w:left="0" w:firstLine="0"/>
        <w:jc w:val="center"/>
        <w:rPr>
          <w:rFonts w:ascii="Times New Roman" w:eastAsia="Arial Unicode MS" w:hAnsi="Times New Roman"/>
          <w:color w:val="000000" w:themeColor="text1"/>
          <w:w w:val="111"/>
          <w:sz w:val="24"/>
          <w:szCs w:val="24"/>
        </w:rPr>
      </w:pPr>
      <w:r w:rsidRPr="00096D41">
        <w:rPr>
          <w:rFonts w:ascii="Times New Roman" w:eastAsia="Arial Unicode MS" w:hAnsi="Times New Roman" w:cs="Times New Roman"/>
          <w:color w:val="000000" w:themeColor="text1"/>
          <w:w w:val="111"/>
          <w:sz w:val="24"/>
          <w:szCs w:val="24"/>
        </w:rPr>
        <w:t xml:space="preserve">Fig. </w:t>
      </w:r>
      <w:r>
        <w:rPr>
          <w:rFonts w:ascii="Times New Roman" w:eastAsia="Arial Unicode MS" w:hAnsi="Times New Roman" w:cs="Times New Roman"/>
          <w:color w:val="000000" w:themeColor="text1"/>
          <w:w w:val="111"/>
          <w:sz w:val="24"/>
          <w:szCs w:val="24"/>
        </w:rPr>
        <w:t>3.3</w:t>
      </w:r>
      <w:r w:rsidRPr="00096D41">
        <w:rPr>
          <w:rFonts w:ascii="Times New Roman" w:eastAsia="Arial Unicode MS" w:hAnsi="Times New Roman" w:cs="Times New Roman"/>
          <w:color w:val="000000" w:themeColor="text1"/>
          <w:w w:val="111"/>
          <w:sz w:val="24"/>
          <w:szCs w:val="24"/>
        </w:rPr>
        <w:t xml:space="preserve"> </w:t>
      </w:r>
      <w:r>
        <w:rPr>
          <w:rFonts w:ascii="Times New Roman" w:eastAsia="Arial Unicode MS" w:hAnsi="Times New Roman"/>
          <w:color w:val="000000" w:themeColor="text1"/>
          <w:w w:val="111"/>
          <w:sz w:val="24"/>
          <w:szCs w:val="24"/>
        </w:rPr>
        <w:t>Unstressed and stressed conductor</w:t>
      </w:r>
    </w:p>
    <w:p w:rsidR="002D369A"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 xml:space="preserve">In order to find the </w:t>
      </w:r>
      <w:r w:rsidRPr="00226D85">
        <w:rPr>
          <w:rFonts w:ascii="Times New Roman" w:hAnsi="Times New Roman"/>
          <w:position w:val="-4"/>
          <w:sz w:val="24"/>
          <w:szCs w:val="24"/>
        </w:rPr>
        <w:object w:dxaOrig="400" w:dyaOrig="260">
          <v:shape id="_x0000_i1033" type="#_x0000_t75" style="width:19.5pt;height:12.75pt" o:ole="">
            <v:imagedata r:id="rId17" o:title=""/>
          </v:shape>
          <o:OLEObject Type="Embed" ProgID="Equation.3" ShapeID="_x0000_i1033" DrawAspect="Content" ObjectID="_1744364721" r:id="rId19"/>
        </w:object>
      </w:r>
      <w:r w:rsidRPr="00226D85">
        <w:rPr>
          <w:rFonts w:ascii="Times New Roman" w:hAnsi="Times New Roman"/>
          <w:sz w:val="24"/>
          <w:szCs w:val="24"/>
        </w:rPr>
        <w:t>depends upon the material physical quantities L, A and D, the expression for resistance ‘R’ is differential with respect to stress‘s’.</w:t>
      </w:r>
    </w:p>
    <w:p w:rsidR="002D369A" w:rsidRPr="00226D85" w:rsidRDefault="002D369A" w:rsidP="002D369A">
      <w:pPr>
        <w:pStyle w:val="ListParagraph"/>
        <w:spacing w:line="276" w:lineRule="auto"/>
        <w:ind w:left="360" w:firstLine="0"/>
        <w:rPr>
          <w:rFonts w:ascii="Times New Roman" w:hAnsi="Times New Roman"/>
          <w:sz w:val="24"/>
          <w:szCs w:val="24"/>
        </w:rPr>
      </w:pPr>
    </w:p>
    <w:p w:rsidR="002D369A" w:rsidRPr="00226D85" w:rsidRDefault="002D369A" w:rsidP="002D369A">
      <w:pPr>
        <w:pStyle w:val="ListParagraph"/>
        <w:spacing w:line="276" w:lineRule="auto"/>
        <w:ind w:left="2880" w:firstLine="720"/>
        <w:rPr>
          <w:rFonts w:ascii="Times New Roman" w:hAnsi="Times New Roman"/>
          <w:sz w:val="24"/>
          <w:szCs w:val="24"/>
        </w:rPr>
      </w:pPr>
      <w:r w:rsidRPr="00226D85">
        <w:rPr>
          <w:rFonts w:ascii="Times New Roman" w:hAnsi="Times New Roman"/>
          <w:position w:val="-24"/>
          <w:sz w:val="24"/>
          <w:szCs w:val="24"/>
        </w:rPr>
        <w:object w:dxaOrig="2920" w:dyaOrig="620">
          <v:shape id="_x0000_i1034" type="#_x0000_t75" style="width:145.5pt;height:30.75pt" o:ole="">
            <v:imagedata r:id="rId20" o:title=""/>
          </v:shape>
          <o:OLEObject Type="Embed" ProgID="Equation.3" ShapeID="_x0000_i1034" DrawAspect="Content" ObjectID="_1744364722" r:id="rId21"/>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t>……….. (1)</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 xml:space="preserve">Divide eq.(1), throughout by resistance R=  </w:t>
      </w:r>
      <w:r w:rsidRPr="00226D85">
        <w:rPr>
          <w:rFonts w:ascii="Times New Roman" w:hAnsi="Times New Roman"/>
          <w:position w:val="-24"/>
          <w:sz w:val="24"/>
          <w:szCs w:val="24"/>
        </w:rPr>
        <w:object w:dxaOrig="380" w:dyaOrig="620">
          <v:shape id="_x0000_i1035" type="#_x0000_t75" style="width:19.5pt;height:30.75pt" o:ole="">
            <v:imagedata r:id="rId9" o:title=""/>
          </v:shape>
          <o:OLEObject Type="Embed" ProgID="Equation.3" ShapeID="_x0000_i1035" DrawAspect="Content" ObjectID="_1744364723" r:id="rId22"/>
        </w:object>
      </w:r>
    </w:p>
    <w:p w:rsidR="002D369A" w:rsidRPr="00226D85" w:rsidRDefault="002D369A" w:rsidP="002D369A">
      <w:pPr>
        <w:pStyle w:val="ListParagraph"/>
        <w:spacing w:line="276" w:lineRule="auto"/>
        <w:ind w:left="2880" w:firstLine="720"/>
        <w:rPr>
          <w:rFonts w:ascii="Times New Roman" w:hAnsi="Times New Roman"/>
          <w:sz w:val="24"/>
          <w:szCs w:val="24"/>
        </w:rPr>
      </w:pPr>
      <w:r w:rsidRPr="00226D85">
        <w:rPr>
          <w:rFonts w:ascii="Times New Roman" w:hAnsi="Times New Roman"/>
          <w:position w:val="-24"/>
          <w:sz w:val="24"/>
          <w:szCs w:val="24"/>
        </w:rPr>
        <w:object w:dxaOrig="3000" w:dyaOrig="620">
          <v:shape id="_x0000_i1036" type="#_x0000_t75" style="width:150.75pt;height:30.75pt" o:ole="">
            <v:imagedata r:id="rId23" o:title=""/>
          </v:shape>
          <o:OLEObject Type="Embed" ProgID="Equation.3" ShapeID="_x0000_i1036" DrawAspect="Content" ObjectID="_1744364724" r:id="rId24"/>
        </w:object>
      </w:r>
      <w:r>
        <w:rPr>
          <w:rFonts w:ascii="Times New Roman" w:hAnsi="Times New Roman"/>
          <w:position w:val="-24"/>
          <w:sz w:val="24"/>
          <w:szCs w:val="24"/>
        </w:rPr>
        <w:tab/>
      </w:r>
      <w:r w:rsidRPr="00226D85">
        <w:rPr>
          <w:rFonts w:ascii="Times New Roman" w:hAnsi="Times New Roman"/>
          <w:sz w:val="24"/>
          <w:szCs w:val="24"/>
        </w:rPr>
        <w:tab/>
      </w:r>
      <w:r w:rsidRPr="00226D85">
        <w:rPr>
          <w:rFonts w:ascii="Times New Roman" w:hAnsi="Times New Roman"/>
          <w:sz w:val="24"/>
          <w:szCs w:val="24"/>
        </w:rPr>
        <w:tab/>
        <w:t>………… (2)</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From eq.(2) it is evident to that per unit change in resistance is due to,</w:t>
      </w:r>
    </w:p>
    <w:p w:rsidR="002D369A" w:rsidRPr="00226D85" w:rsidRDefault="002D369A" w:rsidP="002D369A">
      <w:pPr>
        <w:pStyle w:val="ListParagraph"/>
        <w:numPr>
          <w:ilvl w:val="2"/>
          <w:numId w:val="10"/>
        </w:numPr>
        <w:spacing w:line="276" w:lineRule="auto"/>
        <w:rPr>
          <w:rFonts w:ascii="Times New Roman" w:hAnsi="Times New Roman"/>
          <w:sz w:val="24"/>
          <w:szCs w:val="24"/>
        </w:rPr>
      </w:pPr>
      <w:r w:rsidRPr="00226D85">
        <w:rPr>
          <w:rFonts w:ascii="Times New Roman" w:hAnsi="Times New Roman"/>
          <w:position w:val="-24"/>
          <w:sz w:val="24"/>
          <w:szCs w:val="24"/>
        </w:rPr>
        <w:object w:dxaOrig="420" w:dyaOrig="620">
          <v:shape id="_x0000_i1037" type="#_x0000_t75" style="width:21pt;height:30.75pt" o:ole="">
            <v:imagedata r:id="rId25" o:title=""/>
          </v:shape>
          <o:OLEObject Type="Embed" ProgID="Equation.3" ShapeID="_x0000_i1037" DrawAspect="Content" ObjectID="_1744364725" r:id="rId26"/>
        </w:object>
      </w:r>
      <w:r w:rsidRPr="00226D85">
        <w:rPr>
          <w:rFonts w:ascii="Times New Roman" w:hAnsi="Times New Roman"/>
          <w:sz w:val="24"/>
          <w:szCs w:val="24"/>
        </w:rPr>
        <w:tab/>
        <w:t xml:space="preserve">= </w:t>
      </w:r>
      <w:r>
        <w:rPr>
          <w:rFonts w:ascii="Times New Roman" w:hAnsi="Times New Roman"/>
          <w:sz w:val="24"/>
          <w:szCs w:val="24"/>
        </w:rPr>
        <w:tab/>
      </w:r>
      <w:r w:rsidRPr="00226D85">
        <w:rPr>
          <w:rFonts w:ascii="Times New Roman" w:hAnsi="Times New Roman"/>
          <w:sz w:val="24"/>
          <w:szCs w:val="24"/>
        </w:rPr>
        <w:t xml:space="preserve">Per unit Change in length. </w:t>
      </w:r>
    </w:p>
    <w:p w:rsidR="002D369A" w:rsidRPr="00226D85" w:rsidRDefault="002D369A" w:rsidP="002D369A">
      <w:pPr>
        <w:pStyle w:val="ListParagraph"/>
        <w:numPr>
          <w:ilvl w:val="2"/>
          <w:numId w:val="10"/>
        </w:numPr>
        <w:spacing w:line="276" w:lineRule="auto"/>
        <w:rPr>
          <w:rFonts w:ascii="Times New Roman" w:hAnsi="Times New Roman"/>
          <w:sz w:val="24"/>
          <w:szCs w:val="24"/>
        </w:rPr>
      </w:pPr>
      <w:r w:rsidRPr="00226D85">
        <w:rPr>
          <w:rFonts w:ascii="Times New Roman" w:hAnsi="Times New Roman"/>
          <w:position w:val="-24"/>
          <w:sz w:val="24"/>
          <w:szCs w:val="24"/>
        </w:rPr>
        <w:object w:dxaOrig="440" w:dyaOrig="620">
          <v:shape id="_x0000_i1038" type="#_x0000_t75" style="width:21pt;height:30.75pt" o:ole="">
            <v:imagedata r:id="rId27" o:title=""/>
          </v:shape>
          <o:OLEObject Type="Embed" ProgID="Equation.3" ShapeID="_x0000_i1038" DrawAspect="Content" ObjectID="_1744364726" r:id="rId28"/>
        </w:object>
      </w:r>
      <w:r w:rsidRPr="00226D85">
        <w:rPr>
          <w:rFonts w:ascii="Times New Roman" w:hAnsi="Times New Roman"/>
          <w:sz w:val="24"/>
          <w:szCs w:val="24"/>
        </w:rPr>
        <w:tab/>
        <w:t xml:space="preserve">= </w:t>
      </w:r>
      <w:r>
        <w:rPr>
          <w:rFonts w:ascii="Times New Roman" w:hAnsi="Times New Roman"/>
          <w:sz w:val="24"/>
          <w:szCs w:val="24"/>
        </w:rPr>
        <w:tab/>
      </w:r>
      <w:r w:rsidRPr="00226D85">
        <w:rPr>
          <w:rFonts w:ascii="Times New Roman" w:hAnsi="Times New Roman"/>
          <w:sz w:val="24"/>
          <w:szCs w:val="24"/>
        </w:rPr>
        <w:t>Per unit Change in area</w:t>
      </w:r>
    </w:p>
    <w:p w:rsidR="002D369A" w:rsidRPr="00226D85" w:rsidRDefault="002D369A" w:rsidP="002D369A">
      <w:pPr>
        <w:pStyle w:val="ListParagraph"/>
        <w:numPr>
          <w:ilvl w:val="2"/>
          <w:numId w:val="10"/>
        </w:numPr>
        <w:spacing w:line="276" w:lineRule="auto"/>
        <w:rPr>
          <w:rFonts w:ascii="Times New Roman" w:hAnsi="Times New Roman"/>
          <w:sz w:val="24"/>
          <w:szCs w:val="24"/>
        </w:rPr>
      </w:pPr>
      <w:r w:rsidRPr="00226D85">
        <w:rPr>
          <w:rFonts w:ascii="Times New Roman" w:hAnsi="Times New Roman"/>
          <w:position w:val="-24"/>
          <w:sz w:val="24"/>
          <w:szCs w:val="24"/>
        </w:rPr>
        <w:object w:dxaOrig="380" w:dyaOrig="620">
          <v:shape id="_x0000_i1039" type="#_x0000_t75" style="width:19.5pt;height:30.75pt" o:ole="">
            <v:imagedata r:id="rId29" o:title=""/>
          </v:shape>
          <o:OLEObject Type="Embed" ProgID="Equation.3" ShapeID="_x0000_i1039" DrawAspect="Content" ObjectID="_1744364727" r:id="rId30"/>
        </w:object>
      </w:r>
      <w:r w:rsidRPr="00226D85">
        <w:rPr>
          <w:rFonts w:ascii="Times New Roman" w:hAnsi="Times New Roman"/>
          <w:sz w:val="24"/>
          <w:szCs w:val="24"/>
        </w:rPr>
        <w:tab/>
        <w:t xml:space="preserve">=  </w:t>
      </w:r>
      <w:r>
        <w:rPr>
          <w:rFonts w:ascii="Times New Roman" w:hAnsi="Times New Roman"/>
          <w:sz w:val="24"/>
          <w:szCs w:val="24"/>
        </w:rPr>
        <w:tab/>
      </w:r>
      <w:r w:rsidRPr="00226D85">
        <w:rPr>
          <w:rFonts w:ascii="Times New Roman" w:hAnsi="Times New Roman"/>
          <w:sz w:val="24"/>
          <w:szCs w:val="24"/>
        </w:rPr>
        <w:t xml:space="preserve">Per unit Change in resistivity </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We know that the area,</w:t>
      </w:r>
      <w:r w:rsidRPr="00226D85">
        <w:rPr>
          <w:rFonts w:ascii="Times New Roman" w:hAnsi="Times New Roman"/>
          <w:sz w:val="24"/>
          <w:szCs w:val="24"/>
        </w:rPr>
        <w:tab/>
        <w:t xml:space="preserve"> A </w:t>
      </w:r>
      <w:r w:rsidRPr="00226D85">
        <w:rPr>
          <w:rFonts w:ascii="Times New Roman" w:hAnsi="Times New Roman"/>
          <w:sz w:val="24"/>
          <w:szCs w:val="24"/>
        </w:rPr>
        <w:tab/>
        <w:t xml:space="preserve">= </w:t>
      </w:r>
      <w:r w:rsidRPr="00226D85">
        <w:rPr>
          <w:rFonts w:ascii="Times New Roman" w:hAnsi="Times New Roman"/>
          <w:position w:val="-24"/>
          <w:sz w:val="24"/>
          <w:szCs w:val="24"/>
        </w:rPr>
        <w:object w:dxaOrig="540" w:dyaOrig="620">
          <v:shape id="_x0000_i1040" type="#_x0000_t75" style="width:27pt;height:30.75pt" o:ole="">
            <v:imagedata r:id="rId31" o:title=""/>
          </v:shape>
          <o:OLEObject Type="Embed" ProgID="Equation.3" ShapeID="_x0000_i1040" DrawAspect="Content" ObjectID="_1744364728" r:id="rId32"/>
        </w:object>
      </w:r>
    </w:p>
    <w:p w:rsidR="002D369A" w:rsidRPr="00226D85" w:rsidRDefault="002D369A" w:rsidP="002D369A">
      <w:pPr>
        <w:pStyle w:val="ListParagraph"/>
        <w:spacing w:line="276" w:lineRule="auto"/>
        <w:ind w:left="2149" w:firstLine="11"/>
        <w:rPr>
          <w:rFonts w:ascii="Times New Roman" w:hAnsi="Times New Roman"/>
          <w:sz w:val="24"/>
          <w:szCs w:val="24"/>
        </w:rPr>
      </w:pPr>
      <w:r w:rsidRPr="00226D85">
        <w:rPr>
          <w:rFonts w:ascii="Times New Roman" w:hAnsi="Times New Roman"/>
          <w:position w:val="-24"/>
          <w:sz w:val="24"/>
          <w:szCs w:val="24"/>
        </w:rPr>
        <w:object w:dxaOrig="400" w:dyaOrig="620">
          <v:shape id="_x0000_i1041" type="#_x0000_t75" style="width:19.5pt;height:30.75pt" o:ole="">
            <v:imagedata r:id="rId33" o:title=""/>
          </v:shape>
          <o:OLEObject Type="Embed" ProgID="Equation.3" ShapeID="_x0000_i1041" DrawAspect="Content" ObjectID="_1744364729" r:id="rId34"/>
        </w:object>
      </w:r>
      <w:r w:rsidRPr="00226D85">
        <w:rPr>
          <w:rFonts w:ascii="Times New Roman" w:hAnsi="Times New Roman"/>
          <w:sz w:val="24"/>
          <w:szCs w:val="24"/>
        </w:rPr>
        <w:tab/>
        <w:t xml:space="preserve">= </w:t>
      </w:r>
      <w:r w:rsidRPr="00226D85">
        <w:rPr>
          <w:rFonts w:ascii="Times New Roman" w:hAnsi="Times New Roman"/>
          <w:position w:val="-24"/>
          <w:sz w:val="24"/>
          <w:szCs w:val="24"/>
        </w:rPr>
        <w:object w:dxaOrig="999" w:dyaOrig="620">
          <v:shape id="_x0000_i1042" type="#_x0000_t75" style="width:51pt;height:30.75pt" o:ole="">
            <v:imagedata r:id="rId35" o:title=""/>
          </v:shape>
          <o:OLEObject Type="Embed" ProgID="Equation.3" ShapeID="_x0000_i1042" DrawAspect="Content" ObjectID="_1744364730" r:id="rId36"/>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 (3)</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 xml:space="preserve">Divide eq.(3) by Area A = </w:t>
      </w:r>
      <w:r w:rsidRPr="00226D85">
        <w:rPr>
          <w:rFonts w:ascii="Times New Roman" w:hAnsi="Times New Roman"/>
          <w:position w:val="-24"/>
          <w:sz w:val="24"/>
          <w:szCs w:val="24"/>
        </w:rPr>
        <w:object w:dxaOrig="540" w:dyaOrig="620">
          <v:shape id="_x0000_i1043" type="#_x0000_t75" style="width:27pt;height:30.75pt" o:ole="">
            <v:imagedata r:id="rId31" o:title=""/>
          </v:shape>
          <o:OLEObject Type="Embed" ProgID="Equation.3" ShapeID="_x0000_i1043" DrawAspect="Content" ObjectID="_1744364731" r:id="rId37"/>
        </w:object>
      </w:r>
    </w:p>
    <w:p w:rsidR="002D369A" w:rsidRPr="00226D85" w:rsidRDefault="002D369A" w:rsidP="002D369A">
      <w:pPr>
        <w:pStyle w:val="ListParagraph"/>
        <w:spacing w:line="276" w:lineRule="auto"/>
        <w:ind w:left="2149" w:firstLine="11"/>
        <w:rPr>
          <w:rFonts w:ascii="Times New Roman" w:hAnsi="Times New Roman"/>
          <w:sz w:val="24"/>
          <w:szCs w:val="24"/>
        </w:rPr>
      </w:pPr>
      <w:r w:rsidRPr="00226D85">
        <w:rPr>
          <w:rFonts w:ascii="Times New Roman" w:hAnsi="Times New Roman"/>
          <w:position w:val="-24"/>
          <w:sz w:val="24"/>
          <w:szCs w:val="24"/>
        </w:rPr>
        <w:object w:dxaOrig="639" w:dyaOrig="620">
          <v:shape id="_x0000_i1044" type="#_x0000_t75" style="width:33.75pt;height:30.75pt" o:ole="">
            <v:imagedata r:id="rId38" o:title=""/>
          </v:shape>
          <o:OLEObject Type="Embed" ProgID="Equation.3" ShapeID="_x0000_i1044" DrawAspect="Content" ObjectID="_1744364732" r:id="rId39"/>
        </w:object>
      </w:r>
      <w:r w:rsidRPr="00226D85">
        <w:rPr>
          <w:rFonts w:ascii="Times New Roman" w:hAnsi="Times New Roman"/>
          <w:sz w:val="24"/>
          <w:szCs w:val="24"/>
        </w:rPr>
        <w:tab/>
        <w:t xml:space="preserve">= </w:t>
      </w:r>
      <w:r w:rsidRPr="00226D85">
        <w:rPr>
          <w:rFonts w:ascii="Times New Roman" w:hAnsi="Times New Roman"/>
          <w:position w:val="-54"/>
          <w:sz w:val="24"/>
          <w:szCs w:val="24"/>
        </w:rPr>
        <w:object w:dxaOrig="1060" w:dyaOrig="1200">
          <v:shape id="_x0000_i1045" type="#_x0000_t75" style="width:52.5pt;height:60.75pt" o:ole="">
            <v:imagedata r:id="rId40" o:title=""/>
          </v:shape>
          <o:OLEObject Type="Embed" ProgID="Equation.3" ShapeID="_x0000_i1045" DrawAspect="Content" ObjectID="_1744364733" r:id="rId41"/>
        </w:object>
      </w:r>
      <w:r w:rsidRPr="00226D85">
        <w:rPr>
          <w:rFonts w:ascii="Times New Roman" w:hAnsi="Times New Roman"/>
          <w:sz w:val="24"/>
          <w:szCs w:val="24"/>
        </w:rPr>
        <w:tab/>
        <w:t xml:space="preserve">= </w:t>
      </w:r>
      <w:r w:rsidRPr="00226D85">
        <w:rPr>
          <w:rFonts w:ascii="Times New Roman" w:hAnsi="Times New Roman"/>
          <w:position w:val="-24"/>
          <w:sz w:val="24"/>
          <w:szCs w:val="24"/>
        </w:rPr>
        <w:object w:dxaOrig="660" w:dyaOrig="620">
          <v:shape id="_x0000_i1046" type="#_x0000_t75" style="width:33.75pt;height:30.75pt" o:ole="">
            <v:imagedata r:id="rId42" o:title=""/>
          </v:shape>
          <o:OLEObject Type="Embed" ProgID="Equation.3" ShapeID="_x0000_i1046" DrawAspect="Content" ObjectID="_1744364734" r:id="rId43"/>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 (4)</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 xml:space="preserve">Now eq. (2) can be written as, </w:t>
      </w:r>
    </w:p>
    <w:p w:rsidR="002D369A" w:rsidRPr="00226D85" w:rsidRDefault="002D369A" w:rsidP="002D369A">
      <w:pPr>
        <w:pStyle w:val="ListParagraph"/>
        <w:spacing w:line="276" w:lineRule="auto"/>
        <w:ind w:left="1440" w:firstLine="720"/>
        <w:rPr>
          <w:rFonts w:ascii="Times New Roman" w:hAnsi="Times New Roman"/>
          <w:sz w:val="24"/>
          <w:szCs w:val="24"/>
        </w:rPr>
      </w:pPr>
      <w:r w:rsidRPr="00226D85">
        <w:rPr>
          <w:rFonts w:ascii="Times New Roman" w:hAnsi="Times New Roman"/>
          <w:position w:val="-24"/>
          <w:sz w:val="24"/>
          <w:szCs w:val="24"/>
        </w:rPr>
        <w:object w:dxaOrig="2940" w:dyaOrig="620">
          <v:shape id="_x0000_i1047" type="#_x0000_t75" style="width:147pt;height:30.75pt" o:ole="">
            <v:imagedata r:id="rId44" o:title=""/>
          </v:shape>
          <o:OLEObject Type="Embed" ProgID="Equation.3" ShapeID="_x0000_i1047" DrawAspect="Content" ObjectID="_1744364735" r:id="rId45"/>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226D85">
        <w:rPr>
          <w:rFonts w:ascii="Times New Roman" w:hAnsi="Times New Roman"/>
          <w:sz w:val="24"/>
          <w:szCs w:val="24"/>
        </w:rPr>
        <w:t>…………. (5)</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 xml:space="preserve">Using poison’s ratio, </w:t>
      </w:r>
    </w:p>
    <w:p w:rsidR="002D369A" w:rsidRPr="00226D85" w:rsidRDefault="002D369A" w:rsidP="002D369A">
      <w:pPr>
        <w:pStyle w:val="ListParagraph"/>
        <w:spacing w:line="276" w:lineRule="auto"/>
        <w:ind w:left="2847" w:firstLine="11"/>
        <w:rPr>
          <w:rFonts w:ascii="Times New Roman" w:hAnsi="Times New Roman"/>
          <w:sz w:val="24"/>
          <w:szCs w:val="24"/>
        </w:rPr>
      </w:pPr>
      <w:r w:rsidRPr="00226D85">
        <w:rPr>
          <w:rFonts w:ascii="Times New Roman" w:hAnsi="Times New Roman"/>
          <w:position w:val="-28"/>
          <w:sz w:val="24"/>
          <w:szCs w:val="24"/>
        </w:rPr>
        <w:object w:dxaOrig="2200" w:dyaOrig="660">
          <v:shape id="_x0000_i1048" type="#_x0000_t75" style="width:108.75pt;height:33.75pt" o:ole="">
            <v:imagedata r:id="rId46" o:title=""/>
          </v:shape>
          <o:OLEObject Type="Embed" ProgID="Equation.3" ShapeID="_x0000_i1048" DrawAspect="Content" ObjectID="_1744364736" r:id="rId47"/>
        </w:object>
      </w:r>
      <w:r w:rsidRPr="00226D85">
        <w:rPr>
          <w:rFonts w:ascii="Times New Roman" w:hAnsi="Times New Roman"/>
          <w:sz w:val="24"/>
          <w:szCs w:val="24"/>
        </w:rPr>
        <w:t xml:space="preserve">= </w:t>
      </w:r>
      <w:r w:rsidRPr="00226D85">
        <w:rPr>
          <w:rFonts w:ascii="Times New Roman" w:hAnsi="Times New Roman"/>
          <w:position w:val="-54"/>
          <w:sz w:val="24"/>
          <w:szCs w:val="24"/>
        </w:rPr>
        <w:object w:dxaOrig="620" w:dyaOrig="1200">
          <v:shape id="_x0000_i1049" type="#_x0000_t75" style="width:30.75pt;height:60.75pt" o:ole="">
            <v:imagedata r:id="rId48" o:title=""/>
          </v:shape>
          <o:OLEObject Type="Embed" ProgID="Equation.3" ShapeID="_x0000_i1049" DrawAspect="Content" ObjectID="_1744364737" r:id="rId49"/>
        </w:object>
      </w:r>
      <w:r w:rsidRPr="00226D85">
        <w:rPr>
          <w:rFonts w:ascii="Times New Roman" w:hAnsi="Times New Roman"/>
          <w:sz w:val="24"/>
          <w:szCs w:val="24"/>
        </w:rPr>
        <w:tab/>
      </w:r>
      <w:r w:rsidRPr="00226D85">
        <w:rPr>
          <w:rFonts w:ascii="Times New Roman" w:hAnsi="Times New Roman"/>
          <w:sz w:val="24"/>
          <w:szCs w:val="24"/>
        </w:rPr>
        <w:tab/>
        <w:t>(or)</w:t>
      </w:r>
    </w:p>
    <w:p w:rsidR="002D369A" w:rsidRPr="00226D85" w:rsidRDefault="002D369A" w:rsidP="002D369A">
      <w:pPr>
        <w:pStyle w:val="ListParagraph"/>
        <w:spacing w:line="276" w:lineRule="auto"/>
        <w:ind w:left="2858" w:firstLine="22"/>
        <w:rPr>
          <w:rFonts w:ascii="Times New Roman" w:hAnsi="Times New Roman"/>
          <w:sz w:val="24"/>
          <w:szCs w:val="24"/>
        </w:rPr>
      </w:pPr>
      <w:r w:rsidRPr="00226D85">
        <w:rPr>
          <w:rFonts w:ascii="Times New Roman" w:hAnsi="Times New Roman"/>
          <w:position w:val="-24"/>
          <w:sz w:val="24"/>
          <w:szCs w:val="24"/>
        </w:rPr>
        <w:object w:dxaOrig="400" w:dyaOrig="620">
          <v:shape id="_x0000_i1050" type="#_x0000_t75" style="width:19.5pt;height:30.75pt" o:ole="">
            <v:imagedata r:id="rId50" o:title=""/>
          </v:shape>
          <o:OLEObject Type="Embed" ProgID="Equation.3" ShapeID="_x0000_i1050" DrawAspect="Content" ObjectID="_1744364738" r:id="rId51"/>
        </w:object>
      </w:r>
      <w:r w:rsidRPr="00226D85">
        <w:rPr>
          <w:rFonts w:ascii="Times New Roman" w:hAnsi="Times New Roman"/>
          <w:sz w:val="24"/>
          <w:szCs w:val="24"/>
        </w:rPr>
        <w:t xml:space="preserve">= </w:t>
      </w:r>
      <w:r w:rsidRPr="00226D85">
        <w:rPr>
          <w:rFonts w:ascii="Times New Roman" w:hAnsi="Times New Roman"/>
          <w:position w:val="-24"/>
          <w:sz w:val="24"/>
          <w:szCs w:val="24"/>
        </w:rPr>
        <w:object w:dxaOrig="880" w:dyaOrig="620">
          <v:shape id="_x0000_i1051" type="#_x0000_t75" style="width:45pt;height:30.75pt" o:ole="">
            <v:imagedata r:id="rId52" o:title=""/>
          </v:shape>
          <o:OLEObject Type="Embed" ProgID="Equation.3" ShapeID="_x0000_i1051" DrawAspect="Content" ObjectID="_1744364739" r:id="rId53"/>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 (6)</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Put eq.(6) in eq.(5)</w:t>
      </w:r>
    </w:p>
    <w:p w:rsidR="002D369A" w:rsidRPr="00226D85" w:rsidRDefault="002D369A" w:rsidP="002D369A">
      <w:pPr>
        <w:pStyle w:val="ListParagraph"/>
        <w:spacing w:line="276" w:lineRule="auto"/>
        <w:ind w:left="2869" w:firstLine="11"/>
        <w:rPr>
          <w:rFonts w:ascii="Times New Roman" w:hAnsi="Times New Roman"/>
          <w:sz w:val="24"/>
          <w:szCs w:val="24"/>
        </w:rPr>
      </w:pPr>
      <w:r w:rsidRPr="00226D85">
        <w:rPr>
          <w:rFonts w:ascii="Times New Roman" w:hAnsi="Times New Roman"/>
          <w:position w:val="-24"/>
          <w:sz w:val="24"/>
          <w:szCs w:val="24"/>
        </w:rPr>
        <w:object w:dxaOrig="3019" w:dyaOrig="620">
          <v:shape id="_x0000_i1052" type="#_x0000_t75" style="width:150pt;height:30.75pt" o:ole="">
            <v:imagedata r:id="rId54" o:title=""/>
          </v:shape>
          <o:OLEObject Type="Embed" ProgID="Equation.3" ShapeID="_x0000_i1052" DrawAspect="Content" ObjectID="_1744364740" r:id="rId55"/>
        </w:object>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 (7)</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Now the above relationship can be written as,</w:t>
      </w:r>
    </w:p>
    <w:p w:rsidR="002D369A" w:rsidRPr="00226D85" w:rsidRDefault="002D369A" w:rsidP="002D369A">
      <w:pPr>
        <w:pStyle w:val="ListParagraph"/>
        <w:spacing w:line="276" w:lineRule="auto"/>
        <w:ind w:left="2869" w:firstLine="11"/>
        <w:rPr>
          <w:rFonts w:ascii="Times New Roman" w:hAnsi="Times New Roman"/>
          <w:sz w:val="24"/>
          <w:szCs w:val="24"/>
        </w:rPr>
      </w:pPr>
      <w:r w:rsidRPr="00226D85">
        <w:rPr>
          <w:rFonts w:ascii="Times New Roman" w:hAnsi="Times New Roman"/>
          <w:position w:val="-24"/>
          <w:sz w:val="24"/>
          <w:szCs w:val="24"/>
        </w:rPr>
        <w:object w:dxaOrig="440" w:dyaOrig="620">
          <v:shape id="_x0000_i1053" type="#_x0000_t75" style="width:21pt;height:30.75pt" o:ole="">
            <v:imagedata r:id="rId56" o:title=""/>
          </v:shape>
          <o:OLEObject Type="Embed" ProgID="Equation.3" ShapeID="_x0000_i1053" DrawAspect="Content" ObjectID="_1744364741" r:id="rId57"/>
        </w:object>
      </w:r>
      <w:r w:rsidRPr="00226D85">
        <w:rPr>
          <w:rFonts w:ascii="Times New Roman" w:hAnsi="Times New Roman"/>
          <w:sz w:val="24"/>
          <w:szCs w:val="24"/>
        </w:rPr>
        <w:tab/>
        <w:t xml:space="preserve">= </w:t>
      </w:r>
      <w:r w:rsidRPr="00226D85">
        <w:rPr>
          <w:rFonts w:ascii="Times New Roman" w:hAnsi="Times New Roman"/>
          <w:position w:val="-24"/>
          <w:sz w:val="24"/>
          <w:szCs w:val="24"/>
        </w:rPr>
        <w:object w:dxaOrig="1780" w:dyaOrig="620">
          <v:shape id="_x0000_i1054" type="#_x0000_t75" style="width:87.75pt;height:30.75pt" o:ole="">
            <v:imagedata r:id="rId58" o:title=""/>
          </v:shape>
          <o:OLEObject Type="Embed" ProgID="Equation.3" ShapeID="_x0000_i1054" DrawAspect="Content" ObjectID="_1744364742" r:id="rId59"/>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 (8)</w:t>
      </w:r>
    </w:p>
    <w:p w:rsidR="002D369A" w:rsidRPr="00226D85" w:rsidRDefault="002D369A" w:rsidP="002D369A">
      <w:pPr>
        <w:pStyle w:val="ListParagraph"/>
        <w:numPr>
          <w:ilvl w:val="0"/>
          <w:numId w:val="9"/>
        </w:numPr>
        <w:spacing w:line="276" w:lineRule="auto"/>
        <w:ind w:left="709"/>
        <w:rPr>
          <w:rFonts w:ascii="Times New Roman" w:hAnsi="Times New Roman"/>
          <w:sz w:val="24"/>
          <w:szCs w:val="24"/>
        </w:rPr>
      </w:pPr>
      <w:r w:rsidRPr="00226D85">
        <w:rPr>
          <w:rFonts w:ascii="Times New Roman" w:hAnsi="Times New Roman"/>
          <w:sz w:val="24"/>
          <w:szCs w:val="24"/>
        </w:rPr>
        <w:t>Now the Gauge factor (</w:t>
      </w:r>
      <w:proofErr w:type="spellStart"/>
      <w:r w:rsidRPr="00226D85">
        <w:rPr>
          <w:rFonts w:ascii="Times New Roman" w:hAnsi="Times New Roman"/>
          <w:sz w:val="24"/>
          <w:szCs w:val="24"/>
        </w:rPr>
        <w:t>G</w:t>
      </w:r>
      <w:r w:rsidRPr="00226D85">
        <w:rPr>
          <w:rFonts w:ascii="Times New Roman" w:hAnsi="Times New Roman"/>
          <w:sz w:val="24"/>
          <w:szCs w:val="24"/>
          <w:vertAlign w:val="subscript"/>
        </w:rPr>
        <w:t>f</w:t>
      </w:r>
      <w:proofErr w:type="spellEnd"/>
      <w:r w:rsidRPr="00226D85">
        <w:rPr>
          <w:rFonts w:ascii="Times New Roman" w:hAnsi="Times New Roman"/>
          <w:sz w:val="24"/>
          <w:szCs w:val="24"/>
        </w:rPr>
        <w:t>) can be written as,</w:t>
      </w:r>
    </w:p>
    <w:p w:rsidR="002D369A" w:rsidRPr="00226D85" w:rsidRDefault="002D369A" w:rsidP="002D369A">
      <w:pPr>
        <w:pStyle w:val="ListParagraph"/>
        <w:spacing w:line="276" w:lineRule="auto"/>
        <w:ind w:left="2869" w:firstLine="11"/>
        <w:rPr>
          <w:rFonts w:ascii="Times New Roman" w:hAnsi="Times New Roman"/>
          <w:sz w:val="24"/>
          <w:szCs w:val="24"/>
        </w:rPr>
      </w:pPr>
      <w:proofErr w:type="spellStart"/>
      <w:r w:rsidRPr="00226D85">
        <w:rPr>
          <w:rFonts w:ascii="Times New Roman" w:hAnsi="Times New Roman"/>
          <w:b/>
          <w:sz w:val="24"/>
          <w:szCs w:val="24"/>
        </w:rPr>
        <w:t>G</w:t>
      </w:r>
      <w:r w:rsidRPr="00226D85">
        <w:rPr>
          <w:rFonts w:ascii="Times New Roman" w:hAnsi="Times New Roman"/>
          <w:b/>
          <w:sz w:val="24"/>
          <w:szCs w:val="24"/>
          <w:vertAlign w:val="subscript"/>
        </w:rPr>
        <w:t>f</w:t>
      </w:r>
      <w:proofErr w:type="spellEnd"/>
      <w:r w:rsidRPr="00226D85">
        <w:rPr>
          <w:rFonts w:ascii="Times New Roman" w:hAnsi="Times New Roman"/>
          <w:b/>
          <w:sz w:val="24"/>
          <w:szCs w:val="24"/>
        </w:rPr>
        <w:tab/>
        <w:t>= 1+</w:t>
      </w:r>
      <w:r w:rsidRPr="00226D85">
        <w:rPr>
          <w:rFonts w:ascii="Times New Roman" w:hAnsi="Times New Roman"/>
          <w:position w:val="-24"/>
          <w:sz w:val="24"/>
          <w:szCs w:val="24"/>
        </w:rPr>
        <w:object w:dxaOrig="880" w:dyaOrig="920">
          <v:shape id="_x0000_i1055" type="#_x0000_t75" style="width:45pt;height:46.5pt" o:ole="">
            <v:imagedata r:id="rId60" o:title=""/>
          </v:shape>
          <o:OLEObject Type="Embed" ProgID="Equation.3" ShapeID="_x0000_i1055" DrawAspect="Content" ObjectID="_1744364743" r:id="rId61"/>
        </w:object>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sidRPr="00226D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 (9)</w:t>
      </w:r>
    </w:p>
    <w:p w:rsidR="002D369A" w:rsidRPr="00226D85" w:rsidRDefault="002D369A" w:rsidP="002D369A">
      <w:pPr>
        <w:spacing w:line="276" w:lineRule="auto"/>
        <w:ind w:left="709"/>
        <w:rPr>
          <w:rFonts w:ascii="Times New Roman" w:hAnsi="Times New Roman"/>
          <w:sz w:val="24"/>
          <w:szCs w:val="24"/>
        </w:rPr>
      </w:pPr>
      <w:r w:rsidRPr="00226D85">
        <w:rPr>
          <w:rFonts w:ascii="Times New Roman" w:hAnsi="Times New Roman"/>
          <w:sz w:val="24"/>
          <w:szCs w:val="24"/>
        </w:rPr>
        <w:tab/>
        <w:t xml:space="preserve">Where, </w:t>
      </w:r>
    </w:p>
    <w:p w:rsidR="002D369A" w:rsidRPr="00226D85" w:rsidRDefault="002D369A" w:rsidP="002D369A">
      <w:pPr>
        <w:spacing w:line="276" w:lineRule="auto"/>
        <w:ind w:left="709"/>
        <w:rPr>
          <w:rFonts w:ascii="Times New Roman" w:hAnsi="Times New Roman"/>
          <w:sz w:val="24"/>
          <w:szCs w:val="24"/>
        </w:rPr>
      </w:pPr>
      <w:r w:rsidRPr="00226D85">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ab/>
        <w:t xml:space="preserve">For unit change in resistance </w:t>
      </w:r>
      <w:r>
        <w:rPr>
          <w:rFonts w:ascii="Times New Roman" w:hAnsi="Times New Roman"/>
          <w:sz w:val="24"/>
          <w:szCs w:val="24"/>
        </w:rPr>
        <w:tab/>
      </w:r>
      <w:r w:rsidRPr="00226D85">
        <w:rPr>
          <w:rFonts w:ascii="Times New Roman" w:hAnsi="Times New Roman"/>
          <w:position w:val="-24"/>
          <w:sz w:val="24"/>
          <w:szCs w:val="24"/>
        </w:rPr>
        <w:object w:dxaOrig="440" w:dyaOrig="620">
          <v:shape id="_x0000_i1056" type="#_x0000_t75" style="width:21pt;height:30.75pt" o:ole="">
            <v:imagedata r:id="rId56" o:title=""/>
          </v:shape>
          <o:OLEObject Type="Embed" ProgID="Equation.3" ShapeID="_x0000_i1056" DrawAspect="Content" ObjectID="_1744364744" r:id="rId62"/>
        </w:object>
      </w:r>
      <w:r w:rsidRPr="00226D85">
        <w:rPr>
          <w:rFonts w:ascii="Times New Roman" w:hAnsi="Times New Roman"/>
          <w:sz w:val="24"/>
          <w:szCs w:val="24"/>
        </w:rPr>
        <w:t xml:space="preserve"> = 1</w:t>
      </w:r>
    </w:p>
    <w:p w:rsidR="002D369A" w:rsidRPr="00226D85" w:rsidRDefault="002D369A" w:rsidP="002D369A">
      <w:pPr>
        <w:spacing w:line="276" w:lineRule="auto"/>
        <w:ind w:left="709"/>
        <w:rPr>
          <w:rFonts w:ascii="Times New Roman" w:hAnsi="Times New Roman"/>
          <w:sz w:val="24"/>
          <w:szCs w:val="24"/>
        </w:rPr>
      </w:pPr>
      <w:r w:rsidRPr="00226D85">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ab/>
        <w:t xml:space="preserve">For unit change in length </w:t>
      </w:r>
      <w:r>
        <w:rPr>
          <w:rFonts w:ascii="Times New Roman" w:hAnsi="Times New Roman"/>
          <w:sz w:val="24"/>
          <w:szCs w:val="24"/>
        </w:rPr>
        <w:tab/>
      </w:r>
      <w:r w:rsidRPr="00226D85">
        <w:rPr>
          <w:rFonts w:ascii="Times New Roman" w:hAnsi="Times New Roman"/>
          <w:position w:val="-24"/>
          <w:sz w:val="24"/>
          <w:szCs w:val="24"/>
        </w:rPr>
        <w:object w:dxaOrig="420" w:dyaOrig="620">
          <v:shape id="_x0000_i1057" type="#_x0000_t75" style="width:21pt;height:30.75pt" o:ole="">
            <v:imagedata r:id="rId63" o:title=""/>
          </v:shape>
          <o:OLEObject Type="Embed" ProgID="Equation.3" ShapeID="_x0000_i1057" DrawAspect="Content" ObjectID="_1744364745" r:id="rId64"/>
        </w:object>
      </w:r>
      <w:r w:rsidRPr="00226D85">
        <w:rPr>
          <w:rFonts w:ascii="Times New Roman" w:hAnsi="Times New Roman"/>
          <w:sz w:val="24"/>
          <w:szCs w:val="24"/>
        </w:rPr>
        <w:t xml:space="preserve"> = 1</w:t>
      </w:r>
    </w:p>
    <w:p w:rsidR="002D369A" w:rsidRDefault="002D369A" w:rsidP="002D369A">
      <w:pPr>
        <w:spacing w:line="276" w:lineRule="auto"/>
        <w:ind w:left="709"/>
        <w:rPr>
          <w:rFonts w:ascii="Times New Roman" w:hAnsi="Times New Roman"/>
          <w:position w:val="-24"/>
          <w:sz w:val="24"/>
          <w:szCs w:val="24"/>
        </w:rPr>
      </w:pPr>
      <w:r w:rsidRPr="00226D85">
        <w:rPr>
          <w:rFonts w:ascii="Times New Roman" w:hAnsi="Times New Roman"/>
          <w:sz w:val="24"/>
          <w:szCs w:val="24"/>
        </w:rPr>
        <w:tab/>
      </w:r>
      <w:r>
        <w:rPr>
          <w:rFonts w:ascii="Times New Roman" w:hAnsi="Times New Roman"/>
          <w:sz w:val="24"/>
          <w:szCs w:val="24"/>
        </w:rPr>
        <w:tab/>
      </w:r>
      <w:r w:rsidRPr="00226D85">
        <w:rPr>
          <w:rFonts w:ascii="Times New Roman" w:hAnsi="Times New Roman"/>
          <w:sz w:val="24"/>
          <w:szCs w:val="24"/>
        </w:rPr>
        <w:tab/>
        <w:t xml:space="preserve">Strain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D85">
        <w:rPr>
          <w:rFonts w:ascii="Times New Roman" w:hAnsi="Times New Roman"/>
          <w:position w:val="-24"/>
          <w:sz w:val="24"/>
          <w:szCs w:val="24"/>
        </w:rPr>
        <w:object w:dxaOrig="760" w:dyaOrig="620">
          <v:shape id="_x0000_i1058" type="#_x0000_t75" style="width:36.75pt;height:30.75pt" o:ole="">
            <v:imagedata r:id="rId65" o:title=""/>
          </v:shape>
          <o:OLEObject Type="Embed" ProgID="Equation.3" ShapeID="_x0000_i1058" DrawAspect="Content" ObjectID="_1744364746" r:id="rId66"/>
        </w:object>
      </w:r>
    </w:p>
    <w:p w:rsidR="007851A4" w:rsidRDefault="0093683D"/>
    <w:p w:rsidR="00936949" w:rsidRPr="00532AD1" w:rsidRDefault="00936949" w:rsidP="00936949">
      <w:pPr>
        <w:spacing w:line="276" w:lineRule="auto"/>
        <w:ind w:left="0" w:firstLine="0"/>
        <w:rPr>
          <w:rFonts w:ascii="Times New Roman" w:hAnsi="Times New Roman" w:cs="Times New Roman"/>
          <w:b/>
          <w:sz w:val="24"/>
          <w:szCs w:val="24"/>
        </w:rPr>
      </w:pPr>
      <w:r w:rsidRPr="00532AD1">
        <w:rPr>
          <w:rFonts w:ascii="Times New Roman" w:hAnsi="Times New Roman" w:cs="Times New Roman"/>
          <w:b/>
          <w:sz w:val="24"/>
          <w:szCs w:val="24"/>
        </w:rPr>
        <w:lastRenderedPageBreak/>
        <w:t>Resistance Temperature Detector (RTD)</w:t>
      </w:r>
    </w:p>
    <w:p w:rsidR="00936949" w:rsidRDefault="00936949" w:rsidP="00936949">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RTD has two types. 1) Wire RTD  2) Film RTD</w:t>
      </w:r>
    </w:p>
    <w:p w:rsidR="00936949" w:rsidRDefault="00936949" w:rsidP="00936949">
      <w:pPr>
        <w:pStyle w:val="ListParagraph"/>
        <w:numPr>
          <w:ilvl w:val="0"/>
          <w:numId w:val="13"/>
        </w:numPr>
        <w:spacing w:line="276" w:lineRule="auto"/>
        <w:rPr>
          <w:rFonts w:ascii="Times New Roman" w:hAnsi="Times New Roman"/>
          <w:sz w:val="24"/>
          <w:szCs w:val="24"/>
        </w:rPr>
      </w:pPr>
      <w:r w:rsidRPr="002D04EA">
        <w:rPr>
          <w:rFonts w:ascii="Times New Roman" w:hAnsi="Times New Roman"/>
          <w:sz w:val="24"/>
          <w:szCs w:val="24"/>
        </w:rPr>
        <w:t xml:space="preserve">These are the temperature sensors with a resistor that changes the resistive value simultaneously with temperature changes. </w:t>
      </w:r>
    </w:p>
    <w:p w:rsidR="00936949" w:rsidRDefault="00936949" w:rsidP="00936949">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 xml:space="preserve">Sheath or glass or stainless steel wall is used as outer cover which withstands high pressure. </w:t>
      </w:r>
    </w:p>
    <w:p w:rsidR="00936949" w:rsidRDefault="00936949" w:rsidP="00936949">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 xml:space="preserve">It has positive temperature coefficient. (Resistance </w:t>
      </w:r>
      <w:r w:rsidRPr="0030042C">
        <w:rPr>
          <w:rFonts w:ascii="Times New Roman" w:hAnsi="Times New Roman"/>
          <w:position w:val="-6"/>
          <w:sz w:val="24"/>
          <w:szCs w:val="24"/>
        </w:rPr>
        <w:object w:dxaOrig="240" w:dyaOrig="220">
          <v:shape id="_x0000_i1059" type="#_x0000_t75" style="width:12pt;height:11.25pt" o:ole="">
            <v:imagedata r:id="rId67" o:title=""/>
          </v:shape>
          <o:OLEObject Type="Embed" ProgID="Equation.3" ShapeID="_x0000_i1059" DrawAspect="Content" ObjectID="_1744364747" r:id="rId68"/>
        </w:object>
      </w:r>
      <w:r>
        <w:rPr>
          <w:rFonts w:ascii="Times New Roman" w:hAnsi="Times New Roman"/>
          <w:sz w:val="24"/>
          <w:szCs w:val="24"/>
        </w:rPr>
        <w:t xml:space="preserve"> Temperature )</w:t>
      </w:r>
    </w:p>
    <w:p w:rsidR="00936949" w:rsidRDefault="00936949" w:rsidP="00936949">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The variation of resistance (R) with temperature (T) can be represented by the following expression for most of the metals,</w:t>
      </w:r>
    </w:p>
    <w:p w:rsidR="00936949" w:rsidRDefault="00936949" w:rsidP="00936949">
      <w:pPr>
        <w:pStyle w:val="ListParagraph"/>
        <w:spacing w:line="276" w:lineRule="auto"/>
        <w:ind w:left="1440" w:firstLine="720"/>
        <w:rPr>
          <w:rFonts w:ascii="Times New Roman" w:hAnsi="Times New Roman"/>
          <w:sz w:val="24"/>
          <w:szCs w:val="24"/>
        </w:rPr>
      </w:pPr>
      <w:r w:rsidRPr="009A33FC">
        <w:rPr>
          <w:rFonts w:ascii="Times New Roman" w:hAnsi="Times New Roman"/>
          <w:position w:val="-18"/>
          <w:sz w:val="24"/>
          <w:szCs w:val="24"/>
        </w:rPr>
        <w:object w:dxaOrig="4740" w:dyaOrig="499">
          <v:shape id="_x0000_i1060" type="#_x0000_t75" style="width:237pt;height:24.75pt" o:ole="">
            <v:imagedata r:id="rId69" o:title=""/>
          </v:shape>
          <o:OLEObject Type="Embed" ProgID="Equation.3" ShapeID="_x0000_i1060" DrawAspect="Content" ObjectID="_1744364748" r:id="rId70"/>
        </w:object>
      </w:r>
      <w:r>
        <w:rPr>
          <w:rFonts w:ascii="Times New Roman" w:hAnsi="Times New Roman"/>
          <w:sz w:val="24"/>
          <w:szCs w:val="24"/>
        </w:rPr>
        <w:t xml:space="preserve"> </w:t>
      </w:r>
    </w:p>
    <w:p w:rsidR="00936949" w:rsidRDefault="00936949" w:rsidP="00936949">
      <w:pPr>
        <w:spacing w:line="276" w:lineRule="auto"/>
        <w:ind w:firstLine="0"/>
        <w:rPr>
          <w:rFonts w:ascii="Times New Roman" w:hAnsi="Times New Roman"/>
          <w:sz w:val="24"/>
          <w:szCs w:val="24"/>
        </w:rPr>
      </w:pPr>
      <w:r>
        <w:rPr>
          <w:rFonts w:ascii="Times New Roman" w:hAnsi="Times New Roman"/>
          <w:sz w:val="24"/>
          <w:szCs w:val="24"/>
        </w:rPr>
        <w:t>Where,</w:t>
      </w:r>
    </w:p>
    <w:p w:rsidR="00936949" w:rsidRPr="00AA5810" w:rsidRDefault="00936949" w:rsidP="00936949">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w:t>
      </w:r>
      <w:r>
        <w:rPr>
          <w:rFonts w:ascii="Times New Roman" w:hAnsi="Times New Roman"/>
          <w:sz w:val="24"/>
          <w:szCs w:val="24"/>
          <w:vertAlign w:val="subscript"/>
        </w:rPr>
        <w:t>o</w:t>
      </w:r>
      <w:r>
        <w:rPr>
          <w:rFonts w:ascii="Times New Roman" w:hAnsi="Times New Roman"/>
          <w:sz w:val="24"/>
          <w:szCs w:val="24"/>
        </w:rPr>
        <w:t xml:space="preserve"> = Resistance at temperature T= 0</w:t>
      </w:r>
      <w:r w:rsidRPr="00AA5810">
        <w:rPr>
          <w:rFonts w:ascii="Times New Roman" w:hAnsi="Times New Roman"/>
          <w:sz w:val="24"/>
          <w:szCs w:val="24"/>
          <w:vertAlign w:val="superscript"/>
        </w:rPr>
        <w:t>o</w:t>
      </w:r>
      <w:r>
        <w:rPr>
          <w:rFonts w:ascii="Times New Roman" w:hAnsi="Times New Roman"/>
          <w:sz w:val="24"/>
          <w:szCs w:val="24"/>
        </w:rPr>
        <w:t>C</w:t>
      </w:r>
    </w:p>
    <w:p w:rsidR="00936949" w:rsidRDefault="00936949" w:rsidP="00936949">
      <w:pPr>
        <w:pStyle w:val="ListParagraph"/>
        <w:numPr>
          <w:ilvl w:val="0"/>
          <w:numId w:val="13"/>
        </w:numPr>
        <w:spacing w:line="276" w:lineRule="auto"/>
        <w:rPr>
          <w:rFonts w:ascii="Times New Roman" w:hAnsi="Times New Roman"/>
          <w:sz w:val="24"/>
          <w:szCs w:val="24"/>
        </w:rPr>
      </w:pPr>
      <w:r w:rsidRPr="002D04EA">
        <w:rPr>
          <w:rFonts w:ascii="Times New Roman" w:hAnsi="Times New Roman"/>
          <w:sz w:val="24"/>
          <w:szCs w:val="24"/>
        </w:rPr>
        <w:t>The RTDs are used in a wide temperature range from -500</w:t>
      </w:r>
      <w:r w:rsidRPr="00AA5810">
        <w:rPr>
          <w:rFonts w:ascii="Times New Roman" w:hAnsi="Times New Roman"/>
          <w:sz w:val="24"/>
          <w:szCs w:val="24"/>
          <w:vertAlign w:val="superscript"/>
        </w:rPr>
        <w:t>o</w:t>
      </w:r>
      <w:r w:rsidRPr="002D04EA">
        <w:rPr>
          <w:rFonts w:ascii="Times New Roman" w:hAnsi="Times New Roman"/>
          <w:sz w:val="24"/>
          <w:szCs w:val="24"/>
        </w:rPr>
        <w:t>C to 5000</w:t>
      </w:r>
      <w:r w:rsidRPr="00AA5810">
        <w:rPr>
          <w:rFonts w:ascii="Times New Roman" w:hAnsi="Times New Roman"/>
          <w:sz w:val="24"/>
          <w:szCs w:val="24"/>
          <w:vertAlign w:val="superscript"/>
        </w:rPr>
        <w:t>o</w:t>
      </w:r>
      <w:r w:rsidRPr="002D04EA">
        <w:rPr>
          <w:rFonts w:ascii="Times New Roman" w:hAnsi="Times New Roman"/>
          <w:sz w:val="24"/>
          <w:szCs w:val="24"/>
        </w:rPr>
        <w:t>C for thin film and for the wire wound variety the range is from the +2000</w:t>
      </w:r>
      <w:r w:rsidRPr="00AA5810">
        <w:rPr>
          <w:rFonts w:ascii="Times New Roman" w:hAnsi="Times New Roman"/>
          <w:sz w:val="24"/>
          <w:szCs w:val="24"/>
          <w:vertAlign w:val="superscript"/>
        </w:rPr>
        <w:t>o</w:t>
      </w:r>
      <w:r w:rsidRPr="002D04EA">
        <w:rPr>
          <w:rFonts w:ascii="Times New Roman" w:hAnsi="Times New Roman"/>
          <w:sz w:val="24"/>
          <w:szCs w:val="24"/>
        </w:rPr>
        <w:t>C to 8500</w:t>
      </w:r>
      <w:r w:rsidRPr="00AA5810">
        <w:rPr>
          <w:rFonts w:ascii="Times New Roman" w:hAnsi="Times New Roman"/>
          <w:sz w:val="24"/>
          <w:szCs w:val="24"/>
          <w:vertAlign w:val="superscript"/>
        </w:rPr>
        <w:t>o</w:t>
      </w:r>
      <w:r w:rsidRPr="002D04EA">
        <w:rPr>
          <w:rFonts w:ascii="Times New Roman" w:hAnsi="Times New Roman"/>
          <w:sz w:val="24"/>
          <w:szCs w:val="24"/>
        </w:rPr>
        <w:t xml:space="preserve">C. </w:t>
      </w:r>
    </w:p>
    <w:p w:rsidR="00936949" w:rsidRDefault="00936949" w:rsidP="00936949">
      <w:pPr>
        <w:pStyle w:val="ListParagraph"/>
        <w:numPr>
          <w:ilvl w:val="0"/>
          <w:numId w:val="13"/>
        </w:numPr>
        <w:spacing w:line="276" w:lineRule="auto"/>
        <w:rPr>
          <w:rFonts w:ascii="Times New Roman" w:hAnsi="Times New Roman"/>
          <w:sz w:val="24"/>
          <w:szCs w:val="24"/>
        </w:rPr>
      </w:pPr>
      <w:r w:rsidRPr="002D04EA">
        <w:rPr>
          <w:rFonts w:ascii="Times New Roman" w:hAnsi="Times New Roman"/>
          <w:sz w:val="24"/>
          <w:szCs w:val="24"/>
        </w:rPr>
        <w:t xml:space="preserve">The thin layer of platinum on a substrate is present on the thin film RTD element. </w:t>
      </w:r>
    </w:p>
    <w:p w:rsidR="00936949" w:rsidRDefault="00936949" w:rsidP="00936949">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 xml:space="preserve">When connect with wheat stone bridge, it gives </w:t>
      </w:r>
    </w:p>
    <w:p w:rsidR="00936949" w:rsidRDefault="00936949" w:rsidP="00936949">
      <w:pPr>
        <w:pStyle w:val="ListParagraph"/>
        <w:numPr>
          <w:ilvl w:val="1"/>
          <w:numId w:val="13"/>
        </w:numPr>
        <w:spacing w:line="276" w:lineRule="auto"/>
        <w:rPr>
          <w:rFonts w:ascii="Times New Roman" w:hAnsi="Times New Roman"/>
          <w:sz w:val="24"/>
          <w:szCs w:val="24"/>
        </w:rPr>
      </w:pPr>
      <w:r>
        <w:rPr>
          <w:rFonts w:ascii="Times New Roman" w:hAnsi="Times New Roman"/>
          <w:sz w:val="24"/>
          <w:szCs w:val="24"/>
        </w:rPr>
        <w:t>Constant temperature – bridge is balanced</w:t>
      </w:r>
    </w:p>
    <w:p w:rsidR="00936949" w:rsidRDefault="00936949" w:rsidP="00936949">
      <w:pPr>
        <w:pStyle w:val="ListParagraph"/>
        <w:numPr>
          <w:ilvl w:val="1"/>
          <w:numId w:val="13"/>
        </w:numPr>
        <w:spacing w:line="276" w:lineRule="auto"/>
        <w:rPr>
          <w:rFonts w:ascii="Times New Roman" w:hAnsi="Times New Roman"/>
          <w:sz w:val="24"/>
          <w:szCs w:val="24"/>
        </w:rPr>
      </w:pPr>
      <w:r>
        <w:rPr>
          <w:rFonts w:ascii="Times New Roman" w:hAnsi="Times New Roman"/>
          <w:sz w:val="24"/>
          <w:szCs w:val="24"/>
        </w:rPr>
        <w:t>Change in temperature – bridge is unbalanced</w:t>
      </w:r>
    </w:p>
    <w:p w:rsidR="00936949" w:rsidRDefault="00936949" w:rsidP="00936949">
      <w:pPr>
        <w:spacing w:line="276" w:lineRule="auto"/>
        <w:ind w:left="0" w:firstLine="0"/>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3362325" cy="1744603"/>
            <wp:effectExtent l="19050" t="0" r="9525"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srcRect/>
                    <a:stretch>
                      <a:fillRect/>
                    </a:stretch>
                  </pic:blipFill>
                  <pic:spPr bwMode="auto">
                    <a:xfrm>
                      <a:off x="0" y="0"/>
                      <a:ext cx="3364326" cy="1745641"/>
                    </a:xfrm>
                    <a:prstGeom prst="rect">
                      <a:avLst/>
                    </a:prstGeom>
                    <a:noFill/>
                    <a:ln w="9525">
                      <a:noFill/>
                      <a:miter lim="800000"/>
                      <a:headEnd/>
                      <a:tailEnd/>
                    </a:ln>
                  </pic:spPr>
                </pic:pic>
              </a:graphicData>
            </a:graphic>
          </wp:inline>
        </w:drawing>
      </w:r>
    </w:p>
    <w:p w:rsidR="00936949" w:rsidRPr="00532AD1" w:rsidRDefault="00936949" w:rsidP="00936949">
      <w:pPr>
        <w:spacing w:line="276" w:lineRule="auto"/>
        <w:ind w:left="0" w:firstLine="0"/>
        <w:jc w:val="center"/>
        <w:rPr>
          <w:rFonts w:ascii="Times New Roman" w:hAnsi="Times New Roman" w:cs="Times New Roman"/>
          <w:sz w:val="24"/>
          <w:szCs w:val="24"/>
        </w:rPr>
      </w:pPr>
      <w:r w:rsidRPr="00B93900">
        <w:rPr>
          <w:rFonts w:ascii="Times New Roman" w:hAnsi="Times New Roman" w:cs="Times New Roman"/>
          <w:sz w:val="24"/>
          <w:szCs w:val="24"/>
        </w:rPr>
        <w:t>Resistance Temperature Detector (RTD)</w:t>
      </w:r>
    </w:p>
    <w:p w:rsidR="00936949" w:rsidRDefault="00936949" w:rsidP="00936949">
      <w:pPr>
        <w:pStyle w:val="ListParagraph"/>
        <w:numPr>
          <w:ilvl w:val="0"/>
          <w:numId w:val="14"/>
        </w:numPr>
        <w:spacing w:line="276" w:lineRule="auto"/>
        <w:rPr>
          <w:rFonts w:ascii="Times New Roman" w:hAnsi="Times New Roman"/>
          <w:sz w:val="24"/>
          <w:szCs w:val="24"/>
        </w:rPr>
      </w:pPr>
      <w:r w:rsidRPr="00D76247">
        <w:rPr>
          <w:rFonts w:ascii="Times New Roman" w:hAnsi="Times New Roman"/>
          <w:sz w:val="24"/>
          <w:szCs w:val="24"/>
        </w:rPr>
        <w:t xml:space="preserve">Lead wires are attached and to protect the film &amp; connections the assembly is coated. </w:t>
      </w:r>
    </w:p>
    <w:p w:rsidR="00936949" w:rsidRDefault="00936949" w:rsidP="00936949">
      <w:pPr>
        <w:pStyle w:val="ListParagraph"/>
        <w:numPr>
          <w:ilvl w:val="0"/>
          <w:numId w:val="14"/>
        </w:numPr>
        <w:spacing w:line="276" w:lineRule="auto"/>
        <w:rPr>
          <w:rFonts w:ascii="Times New Roman" w:hAnsi="Times New Roman"/>
          <w:sz w:val="24"/>
          <w:szCs w:val="24"/>
        </w:rPr>
      </w:pPr>
      <w:r w:rsidRPr="00D76247">
        <w:rPr>
          <w:rFonts w:ascii="Times New Roman" w:hAnsi="Times New Roman"/>
          <w:sz w:val="24"/>
          <w:szCs w:val="24"/>
        </w:rPr>
        <w:t>RTDs, which have higher accuracy and repeatability, are slowly replacing thermocouples in industrial applications below 600 °C.</w:t>
      </w:r>
    </w:p>
    <w:p w:rsidR="00936949" w:rsidRPr="008B23EC" w:rsidRDefault="00936949" w:rsidP="00936949">
      <w:pPr>
        <w:spacing w:line="276" w:lineRule="auto"/>
        <w:ind w:left="0" w:firstLine="0"/>
        <w:rPr>
          <w:rFonts w:ascii="Times New Roman" w:hAnsi="Times New Roman"/>
          <w:b/>
          <w:sz w:val="24"/>
          <w:szCs w:val="24"/>
        </w:rPr>
      </w:pPr>
      <w:r w:rsidRPr="008B23EC">
        <w:rPr>
          <w:rFonts w:ascii="Times New Roman" w:hAnsi="Times New Roman"/>
          <w:b/>
          <w:sz w:val="24"/>
          <w:szCs w:val="24"/>
        </w:rPr>
        <w:t xml:space="preserve">Characteristics of materials used for RTD (Vs) Temperature </w:t>
      </w:r>
    </w:p>
    <w:p w:rsidR="00936949" w:rsidRDefault="00936949" w:rsidP="00936949">
      <w:pPr>
        <w:spacing w:line="276" w:lineRule="auto"/>
        <w:ind w:left="0" w:firstLine="0"/>
        <w:jc w:val="center"/>
        <w:rPr>
          <w:rFonts w:ascii="Times New Roman" w:hAnsi="Times New Roman"/>
          <w:b/>
          <w:sz w:val="24"/>
          <w:szCs w:val="24"/>
        </w:rPr>
      </w:pPr>
      <w:r>
        <w:rPr>
          <w:rFonts w:ascii="Times New Roman" w:hAnsi="Times New Roman"/>
          <w:b/>
          <w:noProof/>
          <w:sz w:val="24"/>
          <w:szCs w:val="24"/>
          <w:lang w:val="en-IN" w:eastAsia="en-IN"/>
        </w:rPr>
        <w:drawing>
          <wp:inline distT="0" distB="0" distL="0" distR="0">
            <wp:extent cx="3590925" cy="2042797"/>
            <wp:effectExtent l="19050" t="0" r="952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srcRect t="3463"/>
                    <a:stretch>
                      <a:fillRect/>
                    </a:stretch>
                  </pic:blipFill>
                  <pic:spPr bwMode="auto">
                    <a:xfrm>
                      <a:off x="0" y="0"/>
                      <a:ext cx="3590925" cy="2042797"/>
                    </a:xfrm>
                    <a:prstGeom prst="rect">
                      <a:avLst/>
                    </a:prstGeom>
                    <a:noFill/>
                    <a:ln w="9525">
                      <a:noFill/>
                      <a:miter lim="800000"/>
                      <a:headEnd/>
                      <a:tailEnd/>
                    </a:ln>
                  </pic:spPr>
                </pic:pic>
              </a:graphicData>
            </a:graphic>
          </wp:inline>
        </w:drawing>
      </w:r>
    </w:p>
    <w:p w:rsidR="00936949" w:rsidRDefault="00936949" w:rsidP="00936949">
      <w:pPr>
        <w:spacing w:line="276" w:lineRule="auto"/>
        <w:ind w:left="0" w:firstLine="0"/>
        <w:rPr>
          <w:rFonts w:ascii="Times New Roman" w:hAnsi="Times New Roman"/>
          <w:b/>
          <w:sz w:val="24"/>
          <w:szCs w:val="24"/>
        </w:rPr>
        <w:sectPr w:rsidR="00936949" w:rsidSect="008B23EC">
          <w:pgSz w:w="11906" w:h="16838"/>
          <w:pgMar w:top="720" w:right="720" w:bottom="720" w:left="720" w:header="708" w:footer="708" w:gutter="0"/>
          <w:cols w:space="708"/>
          <w:docGrid w:linePitch="360"/>
        </w:sectPr>
      </w:pPr>
    </w:p>
    <w:p w:rsidR="00936949" w:rsidRPr="00B93900" w:rsidRDefault="00936949" w:rsidP="00936949">
      <w:pPr>
        <w:spacing w:line="276" w:lineRule="auto"/>
        <w:ind w:left="0" w:firstLine="0"/>
        <w:rPr>
          <w:rFonts w:ascii="Times New Roman" w:hAnsi="Times New Roman"/>
          <w:b/>
          <w:sz w:val="24"/>
          <w:szCs w:val="24"/>
        </w:rPr>
      </w:pPr>
      <w:r w:rsidRPr="00B93900">
        <w:rPr>
          <w:rFonts w:ascii="Times New Roman" w:hAnsi="Times New Roman"/>
          <w:b/>
          <w:sz w:val="24"/>
          <w:szCs w:val="24"/>
        </w:rPr>
        <w:lastRenderedPageBreak/>
        <w:t>Advantages</w:t>
      </w:r>
    </w:p>
    <w:p w:rsidR="00936949" w:rsidRDefault="00936949" w:rsidP="00936949">
      <w:pPr>
        <w:pStyle w:val="ListParagraph"/>
        <w:numPr>
          <w:ilvl w:val="1"/>
          <w:numId w:val="14"/>
        </w:numPr>
        <w:spacing w:line="276" w:lineRule="auto"/>
        <w:ind w:left="1134"/>
        <w:rPr>
          <w:rFonts w:ascii="Times New Roman" w:hAnsi="Times New Roman"/>
          <w:sz w:val="24"/>
          <w:szCs w:val="24"/>
        </w:rPr>
      </w:pPr>
      <w:r w:rsidRPr="00E60A0F">
        <w:rPr>
          <w:rFonts w:ascii="Times New Roman" w:hAnsi="Times New Roman"/>
          <w:sz w:val="24"/>
          <w:szCs w:val="24"/>
        </w:rPr>
        <w:t>Mo</w:t>
      </w:r>
      <w:r>
        <w:rPr>
          <w:rFonts w:ascii="Times New Roman" w:hAnsi="Times New Roman"/>
          <w:sz w:val="24"/>
          <w:szCs w:val="24"/>
        </w:rPr>
        <w:t>re stable</w:t>
      </w:r>
    </w:p>
    <w:p w:rsidR="00936949" w:rsidRDefault="00936949" w:rsidP="00936949">
      <w:pPr>
        <w:pStyle w:val="ListParagraph"/>
        <w:numPr>
          <w:ilvl w:val="1"/>
          <w:numId w:val="14"/>
        </w:numPr>
        <w:spacing w:line="276" w:lineRule="auto"/>
        <w:ind w:left="1134"/>
        <w:rPr>
          <w:rFonts w:ascii="Times New Roman" w:hAnsi="Times New Roman"/>
          <w:sz w:val="24"/>
          <w:szCs w:val="24"/>
        </w:rPr>
      </w:pPr>
      <w:r>
        <w:rPr>
          <w:rFonts w:ascii="Times New Roman" w:hAnsi="Times New Roman"/>
          <w:sz w:val="24"/>
          <w:szCs w:val="24"/>
        </w:rPr>
        <w:t xml:space="preserve"> Higher accuracy</w:t>
      </w:r>
    </w:p>
    <w:p w:rsidR="00936949" w:rsidRDefault="00936949" w:rsidP="00936949">
      <w:pPr>
        <w:pStyle w:val="ListParagraph"/>
        <w:numPr>
          <w:ilvl w:val="1"/>
          <w:numId w:val="14"/>
        </w:numPr>
        <w:spacing w:line="276" w:lineRule="auto"/>
        <w:ind w:left="1134"/>
        <w:rPr>
          <w:rFonts w:ascii="Times New Roman" w:hAnsi="Times New Roman"/>
          <w:sz w:val="24"/>
          <w:szCs w:val="24"/>
        </w:rPr>
      </w:pPr>
      <w:r>
        <w:rPr>
          <w:rFonts w:ascii="Times New Roman" w:hAnsi="Times New Roman"/>
          <w:sz w:val="24"/>
          <w:szCs w:val="24"/>
        </w:rPr>
        <w:t>M</w:t>
      </w:r>
      <w:r w:rsidRPr="00E60A0F">
        <w:rPr>
          <w:rFonts w:ascii="Times New Roman" w:hAnsi="Times New Roman"/>
          <w:sz w:val="24"/>
          <w:szCs w:val="24"/>
        </w:rPr>
        <w:t>ore linearity compare to thermocouple</w:t>
      </w:r>
    </w:p>
    <w:p w:rsidR="00936949" w:rsidRDefault="00936949" w:rsidP="00936949">
      <w:pPr>
        <w:pStyle w:val="ListParagraph"/>
        <w:spacing w:line="276" w:lineRule="auto"/>
        <w:ind w:left="1134" w:firstLine="0"/>
        <w:rPr>
          <w:rFonts w:ascii="Times New Roman" w:hAnsi="Times New Roman"/>
          <w:sz w:val="24"/>
          <w:szCs w:val="24"/>
        </w:rPr>
      </w:pPr>
    </w:p>
    <w:p w:rsidR="00936949" w:rsidRPr="00B93900" w:rsidRDefault="00936949" w:rsidP="00936949">
      <w:pPr>
        <w:spacing w:line="276" w:lineRule="auto"/>
        <w:ind w:left="0" w:firstLine="0"/>
        <w:rPr>
          <w:rFonts w:ascii="Times New Roman" w:hAnsi="Times New Roman"/>
          <w:b/>
          <w:sz w:val="24"/>
          <w:szCs w:val="24"/>
        </w:rPr>
      </w:pPr>
      <w:r w:rsidRPr="00B93900">
        <w:rPr>
          <w:rFonts w:ascii="Times New Roman" w:hAnsi="Times New Roman"/>
          <w:b/>
          <w:sz w:val="24"/>
          <w:szCs w:val="24"/>
        </w:rPr>
        <w:lastRenderedPageBreak/>
        <w:t>Disadvantages</w:t>
      </w:r>
    </w:p>
    <w:p w:rsidR="00936949" w:rsidRDefault="00936949" w:rsidP="00936949">
      <w:pPr>
        <w:pStyle w:val="ListParagraph"/>
        <w:numPr>
          <w:ilvl w:val="1"/>
          <w:numId w:val="15"/>
        </w:numPr>
        <w:spacing w:line="276" w:lineRule="auto"/>
        <w:rPr>
          <w:rFonts w:ascii="Times New Roman" w:hAnsi="Times New Roman"/>
          <w:sz w:val="24"/>
          <w:szCs w:val="24"/>
        </w:rPr>
      </w:pPr>
      <w:r>
        <w:rPr>
          <w:rFonts w:ascii="Times New Roman" w:hAnsi="Times New Roman"/>
          <w:sz w:val="24"/>
          <w:szCs w:val="24"/>
        </w:rPr>
        <w:t>Lower absolute resistance</w:t>
      </w:r>
    </w:p>
    <w:p w:rsidR="00936949" w:rsidRDefault="00936949" w:rsidP="00936949">
      <w:pPr>
        <w:pStyle w:val="ListParagraph"/>
        <w:numPr>
          <w:ilvl w:val="1"/>
          <w:numId w:val="15"/>
        </w:numPr>
        <w:spacing w:line="276" w:lineRule="auto"/>
        <w:rPr>
          <w:rFonts w:ascii="Times New Roman" w:hAnsi="Times New Roman"/>
          <w:sz w:val="24"/>
          <w:szCs w:val="24"/>
        </w:rPr>
      </w:pPr>
      <w:r>
        <w:rPr>
          <w:rFonts w:ascii="Times New Roman" w:hAnsi="Times New Roman"/>
          <w:sz w:val="24"/>
          <w:szCs w:val="24"/>
        </w:rPr>
        <w:t>Expensive</w:t>
      </w:r>
    </w:p>
    <w:p w:rsidR="00936949" w:rsidRDefault="00936949" w:rsidP="00936949">
      <w:pPr>
        <w:pStyle w:val="ListParagraph"/>
        <w:numPr>
          <w:ilvl w:val="1"/>
          <w:numId w:val="15"/>
        </w:numPr>
        <w:spacing w:line="276" w:lineRule="auto"/>
        <w:rPr>
          <w:rFonts w:ascii="Times New Roman" w:hAnsi="Times New Roman"/>
          <w:sz w:val="24"/>
          <w:szCs w:val="24"/>
        </w:rPr>
      </w:pPr>
      <w:r>
        <w:rPr>
          <w:rFonts w:ascii="Times New Roman" w:hAnsi="Times New Roman"/>
          <w:sz w:val="24"/>
          <w:szCs w:val="24"/>
        </w:rPr>
        <w:t>Current source is needed</w:t>
      </w:r>
    </w:p>
    <w:p w:rsidR="00936949" w:rsidRPr="004F25BA" w:rsidRDefault="00936949" w:rsidP="00936949">
      <w:pPr>
        <w:pStyle w:val="ListParagraph"/>
        <w:numPr>
          <w:ilvl w:val="1"/>
          <w:numId w:val="15"/>
        </w:numPr>
        <w:spacing w:line="276" w:lineRule="auto"/>
        <w:rPr>
          <w:rFonts w:ascii="Times New Roman" w:hAnsi="Times New Roman"/>
          <w:sz w:val="24"/>
          <w:szCs w:val="24"/>
        </w:rPr>
        <w:sectPr w:rsidR="00936949" w:rsidRPr="004F25BA" w:rsidSect="00B63965">
          <w:type w:val="continuous"/>
          <w:pgSz w:w="11906" w:h="16838"/>
          <w:pgMar w:top="720" w:right="720" w:bottom="720" w:left="720" w:header="708" w:footer="708" w:gutter="0"/>
          <w:cols w:num="2" w:space="708"/>
          <w:docGrid w:linePitch="360"/>
        </w:sectPr>
      </w:pPr>
      <w:r>
        <w:rPr>
          <w:rFonts w:ascii="Times New Roman" w:hAnsi="Times New Roman"/>
          <w:sz w:val="24"/>
          <w:szCs w:val="24"/>
        </w:rPr>
        <w:t>L</w:t>
      </w:r>
      <w:r w:rsidRPr="00E60A0F">
        <w:rPr>
          <w:rFonts w:ascii="Times New Roman" w:hAnsi="Times New Roman"/>
          <w:sz w:val="24"/>
          <w:szCs w:val="24"/>
        </w:rPr>
        <w:t>ess rugg</w:t>
      </w:r>
      <w:r>
        <w:rPr>
          <w:rFonts w:ascii="Times New Roman" w:hAnsi="Times New Roman"/>
          <w:sz w:val="24"/>
          <w:szCs w:val="24"/>
        </w:rPr>
        <w:t>ed compare to thermocouples</w:t>
      </w:r>
    </w:p>
    <w:p w:rsidR="00936949" w:rsidRDefault="00936949" w:rsidP="00936949"/>
    <w:p w:rsidR="00741E59" w:rsidRPr="00C14F29" w:rsidRDefault="00741E59" w:rsidP="00741E59">
      <w:pPr>
        <w:rPr>
          <w:rFonts w:ascii="Times New Roman" w:hAnsi="Times New Roman" w:cs="Times New Roman"/>
          <w:b/>
          <w:color w:val="222222"/>
          <w:sz w:val="24"/>
          <w:shd w:val="clear" w:color="auto" w:fill="FFFFFF"/>
        </w:rPr>
      </w:pPr>
      <w:r w:rsidRPr="00C14F29">
        <w:rPr>
          <w:rFonts w:ascii="Times New Roman" w:hAnsi="Times New Roman" w:cs="Times New Roman"/>
          <w:b/>
          <w:bCs/>
          <w:color w:val="222222"/>
          <w:sz w:val="24"/>
          <w:shd w:val="clear" w:color="auto" w:fill="FFFFFF"/>
        </w:rPr>
        <w:t>Speed Error</w:t>
      </w:r>
    </w:p>
    <w:p w:rsidR="00741E59" w:rsidRPr="00C14F29" w:rsidRDefault="00741E59" w:rsidP="00741E59">
      <w:pPr>
        <w:pStyle w:val="ListParagraph"/>
        <w:numPr>
          <w:ilvl w:val="0"/>
          <w:numId w:val="16"/>
        </w:numPr>
        <w:spacing w:after="200" w:line="276" w:lineRule="auto"/>
        <w:rPr>
          <w:rFonts w:ascii="Times New Roman" w:hAnsi="Times New Roman"/>
          <w:color w:val="222222"/>
          <w:sz w:val="24"/>
          <w:shd w:val="clear" w:color="auto" w:fill="FFFFFF"/>
        </w:rPr>
      </w:pPr>
      <w:r w:rsidRPr="00C14F29">
        <w:rPr>
          <w:rFonts w:ascii="Times New Roman" w:hAnsi="Times New Roman"/>
          <w:color w:val="222222"/>
          <w:sz w:val="24"/>
          <w:shd w:val="clear" w:color="auto" w:fill="FFFFFF"/>
        </w:rPr>
        <w:t>Sometimes the </w:t>
      </w:r>
      <w:r w:rsidRPr="00C14F29">
        <w:rPr>
          <w:rFonts w:ascii="Times New Roman" w:hAnsi="Times New Roman"/>
          <w:bCs/>
          <w:color w:val="222222"/>
          <w:sz w:val="24"/>
          <w:shd w:val="clear" w:color="auto" w:fill="FFFFFF"/>
        </w:rPr>
        <w:t>speed</w:t>
      </w:r>
      <w:r w:rsidRPr="00C14F29">
        <w:rPr>
          <w:rFonts w:ascii="Times New Roman" w:hAnsi="Times New Roman"/>
          <w:color w:val="222222"/>
          <w:sz w:val="24"/>
          <w:shd w:val="clear" w:color="auto" w:fill="FFFFFF"/>
        </w:rPr>
        <w:t> of the </w:t>
      </w:r>
      <w:r w:rsidRPr="00C14F29">
        <w:rPr>
          <w:rFonts w:ascii="Times New Roman" w:hAnsi="Times New Roman"/>
          <w:bCs/>
          <w:color w:val="222222"/>
          <w:sz w:val="24"/>
          <w:shd w:val="clear" w:color="auto" w:fill="FFFFFF"/>
        </w:rPr>
        <w:t>meter</w:t>
      </w:r>
      <w:r w:rsidRPr="00C14F29">
        <w:rPr>
          <w:rFonts w:ascii="Times New Roman" w:hAnsi="Times New Roman"/>
          <w:color w:val="222222"/>
          <w:sz w:val="24"/>
          <w:shd w:val="clear" w:color="auto" w:fill="FFFFFF"/>
        </w:rPr>
        <w:t> is either fast or slow, resulting in the wrong recording of </w:t>
      </w:r>
      <w:r w:rsidRPr="00C14F29">
        <w:rPr>
          <w:rFonts w:ascii="Times New Roman" w:hAnsi="Times New Roman"/>
          <w:bCs/>
          <w:color w:val="222222"/>
          <w:sz w:val="24"/>
          <w:shd w:val="clear" w:color="auto" w:fill="FFFFFF"/>
        </w:rPr>
        <w:t>energy</w:t>
      </w:r>
      <w:r w:rsidRPr="00C14F29">
        <w:rPr>
          <w:rFonts w:ascii="Times New Roman" w:hAnsi="Times New Roman"/>
          <w:color w:val="222222"/>
          <w:sz w:val="24"/>
          <w:shd w:val="clear" w:color="auto" w:fill="FFFFFF"/>
        </w:rPr>
        <w:t xml:space="preserve"> consumption. </w:t>
      </w:r>
    </w:p>
    <w:p w:rsidR="00741E59" w:rsidRPr="00C14F29" w:rsidRDefault="00741E59" w:rsidP="00741E59">
      <w:pPr>
        <w:pStyle w:val="ListParagraph"/>
        <w:numPr>
          <w:ilvl w:val="0"/>
          <w:numId w:val="16"/>
        </w:numPr>
        <w:spacing w:after="200" w:line="276" w:lineRule="auto"/>
        <w:rPr>
          <w:rFonts w:ascii="Times New Roman" w:hAnsi="Times New Roman"/>
          <w:sz w:val="32"/>
        </w:rPr>
      </w:pPr>
      <w:r w:rsidRPr="00C14F29">
        <w:rPr>
          <w:rFonts w:ascii="Times New Roman" w:hAnsi="Times New Roman"/>
          <w:color w:val="222222"/>
          <w:sz w:val="24"/>
          <w:shd w:val="clear" w:color="auto" w:fill="FFFFFF"/>
        </w:rPr>
        <w:t xml:space="preserve">By correctly adjusting the position of the brake magnet it can be reduced. </w:t>
      </w:r>
    </w:p>
    <w:p w:rsidR="00741E59" w:rsidRPr="00C14F29" w:rsidRDefault="00741E59" w:rsidP="00741E59">
      <w:pPr>
        <w:rPr>
          <w:rFonts w:ascii="Times New Roman" w:hAnsi="Times New Roman" w:cs="Times New Roman"/>
          <w:b/>
          <w:color w:val="222222"/>
          <w:sz w:val="24"/>
          <w:shd w:val="clear" w:color="auto" w:fill="FFFFFF"/>
        </w:rPr>
      </w:pPr>
      <w:r w:rsidRPr="00C14F29">
        <w:rPr>
          <w:rFonts w:ascii="Times New Roman" w:hAnsi="Times New Roman" w:cs="Times New Roman"/>
          <w:b/>
          <w:bCs/>
          <w:color w:val="222222"/>
          <w:sz w:val="24"/>
          <w:shd w:val="clear" w:color="auto" w:fill="FFFFFF"/>
        </w:rPr>
        <w:t>Creeping</w:t>
      </w:r>
      <w:r w:rsidRPr="00C14F29">
        <w:rPr>
          <w:rFonts w:ascii="Times New Roman" w:hAnsi="Times New Roman" w:cs="Times New Roman"/>
          <w:b/>
          <w:color w:val="222222"/>
          <w:sz w:val="24"/>
          <w:shd w:val="clear" w:color="auto" w:fill="FFFFFF"/>
        </w:rPr>
        <w:t> error</w:t>
      </w:r>
    </w:p>
    <w:p w:rsidR="00741E59" w:rsidRPr="00C14F29" w:rsidRDefault="00741E59" w:rsidP="00741E59">
      <w:pPr>
        <w:pStyle w:val="ListParagraph"/>
        <w:numPr>
          <w:ilvl w:val="0"/>
          <w:numId w:val="17"/>
        </w:numPr>
        <w:spacing w:after="200" w:line="276" w:lineRule="auto"/>
        <w:rPr>
          <w:rFonts w:ascii="Times New Roman" w:hAnsi="Times New Roman"/>
          <w:color w:val="222222"/>
          <w:sz w:val="24"/>
          <w:shd w:val="clear" w:color="auto" w:fill="FFFFFF"/>
        </w:rPr>
      </w:pPr>
      <w:r w:rsidRPr="00C14F29">
        <w:rPr>
          <w:rFonts w:ascii="Times New Roman" w:hAnsi="Times New Roman"/>
          <w:bCs/>
          <w:color w:val="222222"/>
          <w:sz w:val="24"/>
          <w:shd w:val="clear" w:color="auto" w:fill="FFFFFF"/>
        </w:rPr>
        <w:t>Creeping</w:t>
      </w:r>
      <w:r w:rsidRPr="00C14F29">
        <w:rPr>
          <w:rFonts w:ascii="Times New Roman" w:hAnsi="Times New Roman"/>
          <w:color w:val="222222"/>
          <w:sz w:val="24"/>
          <w:shd w:val="clear" w:color="auto" w:fill="FFFFFF"/>
        </w:rPr>
        <w:t> error in </w:t>
      </w:r>
      <w:r w:rsidRPr="00C14F29">
        <w:rPr>
          <w:rFonts w:ascii="Times New Roman" w:hAnsi="Times New Roman"/>
          <w:bCs/>
          <w:color w:val="222222"/>
          <w:sz w:val="24"/>
          <w:shd w:val="clear" w:color="auto" w:fill="FFFFFF"/>
        </w:rPr>
        <w:t>energy meter</w:t>
      </w:r>
      <w:r w:rsidRPr="00C14F29">
        <w:rPr>
          <w:rFonts w:ascii="Times New Roman" w:hAnsi="Times New Roman"/>
          <w:color w:val="222222"/>
          <w:sz w:val="24"/>
          <w:shd w:val="clear" w:color="auto" w:fill="FFFFFF"/>
        </w:rPr>
        <w:t xml:space="preserve"> is the phenomenon in which the </w:t>
      </w:r>
      <w:proofErr w:type="spellStart"/>
      <w:r w:rsidRPr="00C14F29">
        <w:rPr>
          <w:rFonts w:ascii="Times New Roman" w:hAnsi="Times New Roman"/>
          <w:color w:val="222222"/>
          <w:sz w:val="24"/>
          <w:shd w:val="clear" w:color="auto" w:fill="FFFFFF"/>
        </w:rPr>
        <w:t>aluminium</w:t>
      </w:r>
      <w:proofErr w:type="spellEnd"/>
      <w:r w:rsidRPr="00C14F29">
        <w:rPr>
          <w:rFonts w:ascii="Times New Roman" w:hAnsi="Times New Roman"/>
          <w:color w:val="222222"/>
          <w:sz w:val="24"/>
          <w:shd w:val="clear" w:color="auto" w:fill="FFFFFF"/>
        </w:rPr>
        <w:t xml:space="preserve"> disc rotates continuously when only the voltage is supplied to the pressure coil, and no current flows through the current coil.</w:t>
      </w:r>
    </w:p>
    <w:p w:rsidR="00741E59" w:rsidRPr="00C14F29" w:rsidRDefault="00741E59" w:rsidP="00741E59">
      <w:pPr>
        <w:pStyle w:val="ListParagraph"/>
        <w:numPr>
          <w:ilvl w:val="0"/>
          <w:numId w:val="17"/>
        </w:numPr>
        <w:spacing w:after="200" w:line="276" w:lineRule="auto"/>
        <w:rPr>
          <w:rFonts w:ascii="Times New Roman" w:hAnsi="Times New Roman"/>
          <w:color w:val="222222"/>
          <w:sz w:val="24"/>
          <w:shd w:val="clear" w:color="auto" w:fill="FFFFFF"/>
        </w:rPr>
      </w:pPr>
      <w:r w:rsidRPr="00C14F29">
        <w:rPr>
          <w:rFonts w:ascii="Times New Roman" w:hAnsi="Times New Roman"/>
          <w:bCs/>
          <w:color w:val="222222"/>
          <w:sz w:val="24"/>
          <w:shd w:val="clear" w:color="auto" w:fill="FFFFFF"/>
        </w:rPr>
        <w:t xml:space="preserve">By changing the brake magnet it can be reduced </w:t>
      </w:r>
    </w:p>
    <w:p w:rsidR="00741E59" w:rsidRPr="00C14F29" w:rsidRDefault="00741E59" w:rsidP="00741E59">
      <w:pPr>
        <w:rPr>
          <w:rFonts w:ascii="Times New Roman" w:hAnsi="Times New Roman" w:cs="Times New Roman"/>
          <w:b/>
          <w:sz w:val="28"/>
          <w:u w:val="single"/>
        </w:rPr>
      </w:pPr>
      <w:r w:rsidRPr="00C14F29">
        <w:rPr>
          <w:rFonts w:ascii="Times New Roman" w:hAnsi="Times New Roman" w:cs="Times New Roman"/>
          <w:b/>
          <w:sz w:val="28"/>
          <w:u w:val="single"/>
        </w:rPr>
        <w:t>Three phase two elements Energy meter</w:t>
      </w:r>
    </w:p>
    <w:p w:rsidR="00741E59" w:rsidRDefault="00741E59" w:rsidP="00741E59">
      <w:pPr>
        <w:jc w:val="center"/>
        <w:rPr>
          <w:rFonts w:ascii="Times New Roman" w:hAnsi="Times New Roman" w:cs="Times New Roman"/>
          <w:sz w:val="28"/>
        </w:rPr>
      </w:pPr>
      <w:r>
        <w:rPr>
          <w:rFonts w:ascii="Times New Roman" w:hAnsi="Times New Roman" w:cs="Times New Roman"/>
          <w:noProof/>
          <w:sz w:val="28"/>
          <w:lang w:eastAsia="en-IN"/>
        </w:rPr>
        <w:drawing>
          <wp:inline distT="0" distB="0" distL="0" distR="0">
            <wp:extent cx="5730240" cy="5466080"/>
            <wp:effectExtent l="19050" t="0" r="381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srcRect/>
                    <a:stretch>
                      <a:fillRect/>
                    </a:stretch>
                  </pic:blipFill>
                  <pic:spPr bwMode="auto">
                    <a:xfrm>
                      <a:off x="0" y="0"/>
                      <a:ext cx="5730240" cy="5466080"/>
                    </a:xfrm>
                    <a:prstGeom prst="rect">
                      <a:avLst/>
                    </a:prstGeom>
                    <a:noFill/>
                    <a:ln w="9525">
                      <a:noFill/>
                      <a:miter lim="800000"/>
                      <a:headEnd/>
                      <a:tailEnd/>
                    </a:ln>
                  </pic:spPr>
                </pic:pic>
              </a:graphicData>
            </a:graphic>
          </wp:inline>
        </w:drawing>
      </w:r>
    </w:p>
    <w:p w:rsidR="00741E59" w:rsidRDefault="00741E59" w:rsidP="00741E59">
      <w:pPr>
        <w:rPr>
          <w:rFonts w:ascii="Times New Roman" w:hAnsi="Times New Roman" w:cs="Times New Roman"/>
          <w:sz w:val="28"/>
        </w:rPr>
      </w:pPr>
    </w:p>
    <w:p w:rsidR="00741E59" w:rsidRPr="008839A7" w:rsidRDefault="00741E59" w:rsidP="00741E59">
      <w:pPr>
        <w:rPr>
          <w:rFonts w:ascii="Times New Roman" w:hAnsi="Times New Roman" w:cs="Times New Roman"/>
          <w:sz w:val="28"/>
        </w:rPr>
      </w:pPr>
      <w:r>
        <w:rPr>
          <w:rFonts w:ascii="Times New Roman" w:hAnsi="Times New Roman" w:cs="Times New Roman"/>
          <w:sz w:val="28"/>
        </w:rPr>
        <w:t>Deflection torque T</w:t>
      </w:r>
      <w:r w:rsidRPr="008839A7">
        <w:rPr>
          <w:rFonts w:ascii="Times New Roman" w:hAnsi="Times New Roman" w:cs="Times New Roman"/>
          <w:sz w:val="28"/>
          <w:vertAlign w:val="subscript"/>
        </w:rPr>
        <w:t>d</w:t>
      </w:r>
      <w:r>
        <w:rPr>
          <w:rFonts w:ascii="Times New Roman" w:hAnsi="Times New Roman" w:cs="Times New Roman"/>
          <w:sz w:val="28"/>
        </w:rPr>
        <w:t xml:space="preserve"> = 3*k</w:t>
      </w:r>
      <w:r w:rsidRPr="008839A7">
        <w:rPr>
          <w:rFonts w:ascii="Times New Roman" w:hAnsi="Times New Roman" w:cs="Times New Roman"/>
          <w:sz w:val="28"/>
          <w:vertAlign w:val="subscript"/>
        </w:rPr>
        <w:t>3</w:t>
      </w:r>
      <w:r w:rsidRPr="008839A7">
        <w:rPr>
          <w:rFonts w:ascii="Times New Roman" w:hAnsi="Times New Roman" w:cs="Times New Roman"/>
          <w:position w:val="-16"/>
          <w:sz w:val="28"/>
          <w:vertAlign w:val="subscript"/>
        </w:rPr>
        <w:object w:dxaOrig="1219" w:dyaOrig="440">
          <v:shape id="_x0000_i1061" type="#_x0000_t75" style="width:60.75pt;height:21.75pt" o:ole="">
            <v:imagedata r:id="rId74" o:title=""/>
          </v:shape>
          <o:OLEObject Type="Embed" ProgID="Equation.3" ShapeID="_x0000_i1061" DrawAspect="Content" ObjectID="_1744364749" r:id="rId75"/>
        </w:object>
      </w:r>
    </w:p>
    <w:p w:rsidR="00936949" w:rsidRDefault="00936949" w:rsidP="00CB2136"/>
    <w:p w:rsidR="00CB2136" w:rsidRDefault="00CB2136" w:rsidP="00CB2136">
      <w:hyperlink r:id="rId76" w:history="1">
        <w:r>
          <w:rPr>
            <w:rStyle w:val="Hyperlink"/>
          </w:rPr>
          <w:t>https://barcode.tec-it.com/en/QRCode?data=https%3A%2F%2Fwww.youtube.com%2Fwatch%3Fv%3DP4acOyf_nhQ</w:t>
        </w:r>
      </w:hyperlink>
    </w:p>
    <w:tbl>
      <w:tblPr>
        <w:tblStyle w:val="TableGrid"/>
        <w:tblW w:w="0" w:type="auto"/>
        <w:tblLook w:val="04A0"/>
      </w:tblPr>
      <w:tblGrid>
        <w:gridCol w:w="3080"/>
        <w:gridCol w:w="3081"/>
        <w:gridCol w:w="3081"/>
      </w:tblGrid>
      <w:tr w:rsidR="00CB2136" w:rsidTr="0096568D">
        <w:tc>
          <w:tcPr>
            <w:tcW w:w="3080" w:type="dxa"/>
            <w:vAlign w:val="center"/>
          </w:tcPr>
          <w:p w:rsidR="00CB2136" w:rsidRDefault="00CB2136" w:rsidP="0096568D">
            <w:pPr>
              <w:spacing w:before="120"/>
              <w:jc w:val="center"/>
            </w:pPr>
            <w:r>
              <w:rPr>
                <w:noProof/>
                <w:lang w:eastAsia="en-IN"/>
              </w:rPr>
              <w:lastRenderedPageBreak/>
              <w:drawing>
                <wp:inline distT="0" distB="0" distL="0" distR="0">
                  <wp:extent cx="1104900" cy="1104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CRO</w:t>
            </w:r>
          </w:p>
        </w:tc>
        <w:tc>
          <w:tcPr>
            <w:tcW w:w="3081"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Energy meter</w:t>
            </w:r>
          </w:p>
        </w:tc>
        <w:tc>
          <w:tcPr>
            <w:tcW w:w="3081"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LVDT 1</w:t>
            </w:r>
          </w:p>
        </w:tc>
      </w:tr>
      <w:tr w:rsidR="00CB2136" w:rsidTr="0096568D">
        <w:tc>
          <w:tcPr>
            <w:tcW w:w="3080"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LVDT 2</w:t>
            </w:r>
          </w:p>
        </w:tc>
        <w:tc>
          <w:tcPr>
            <w:tcW w:w="3081"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1"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MI</w:t>
            </w:r>
          </w:p>
        </w:tc>
        <w:tc>
          <w:tcPr>
            <w:tcW w:w="3081"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2"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PMMC</w:t>
            </w:r>
          </w:p>
        </w:tc>
      </w:tr>
      <w:tr w:rsidR="00CB2136" w:rsidTr="0096568D">
        <w:tc>
          <w:tcPr>
            <w:tcW w:w="3080"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3"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RTD</w:t>
            </w:r>
          </w:p>
        </w:tc>
        <w:tc>
          <w:tcPr>
            <w:tcW w:w="3081"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4"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Thermocouple 1</w:t>
            </w:r>
          </w:p>
        </w:tc>
        <w:tc>
          <w:tcPr>
            <w:tcW w:w="3081"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5"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Thermocouple 2</w:t>
            </w:r>
          </w:p>
        </w:tc>
      </w:tr>
      <w:tr w:rsidR="00CB2136" w:rsidTr="0096568D">
        <w:tc>
          <w:tcPr>
            <w:tcW w:w="3080" w:type="dxa"/>
            <w:vAlign w:val="center"/>
          </w:tcPr>
          <w:p w:rsidR="00CB2136" w:rsidRDefault="00CB2136" w:rsidP="0096568D">
            <w:pPr>
              <w:spacing w:before="120"/>
              <w:jc w:val="center"/>
            </w:pPr>
            <w:r>
              <w:rPr>
                <w:noProof/>
                <w:lang w:eastAsia="en-IN"/>
              </w:rPr>
              <w:drawing>
                <wp:inline distT="0" distB="0" distL="0" distR="0">
                  <wp:extent cx="1104900" cy="1104900"/>
                  <wp:effectExtent l="1905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6"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B2136" w:rsidRDefault="00CB2136" w:rsidP="0096568D">
            <w:pPr>
              <w:spacing w:before="120"/>
              <w:jc w:val="center"/>
            </w:pPr>
            <w:r>
              <w:t>wattmeter</w:t>
            </w:r>
          </w:p>
        </w:tc>
        <w:tc>
          <w:tcPr>
            <w:tcW w:w="3081" w:type="dxa"/>
            <w:vAlign w:val="center"/>
          </w:tcPr>
          <w:p w:rsidR="00CB2136" w:rsidRDefault="00CB2136" w:rsidP="0096568D">
            <w:pPr>
              <w:spacing w:before="120"/>
              <w:jc w:val="center"/>
            </w:pPr>
          </w:p>
        </w:tc>
        <w:tc>
          <w:tcPr>
            <w:tcW w:w="3081" w:type="dxa"/>
            <w:vAlign w:val="center"/>
          </w:tcPr>
          <w:p w:rsidR="00CB2136" w:rsidRDefault="00CB2136" w:rsidP="0096568D">
            <w:pPr>
              <w:spacing w:before="120"/>
              <w:jc w:val="center"/>
            </w:pPr>
          </w:p>
        </w:tc>
      </w:tr>
      <w:tr w:rsidR="00CB2136" w:rsidTr="0096568D">
        <w:tc>
          <w:tcPr>
            <w:tcW w:w="3080" w:type="dxa"/>
            <w:vAlign w:val="center"/>
          </w:tcPr>
          <w:p w:rsidR="00CB2136" w:rsidRDefault="00CB2136" w:rsidP="0096568D">
            <w:pPr>
              <w:spacing w:before="120"/>
              <w:jc w:val="center"/>
            </w:pPr>
          </w:p>
        </w:tc>
        <w:tc>
          <w:tcPr>
            <w:tcW w:w="3081" w:type="dxa"/>
            <w:vAlign w:val="center"/>
          </w:tcPr>
          <w:p w:rsidR="00CB2136" w:rsidRDefault="00CB2136" w:rsidP="0096568D">
            <w:pPr>
              <w:spacing w:before="120"/>
              <w:jc w:val="center"/>
            </w:pPr>
          </w:p>
        </w:tc>
        <w:tc>
          <w:tcPr>
            <w:tcW w:w="3081" w:type="dxa"/>
            <w:vAlign w:val="center"/>
          </w:tcPr>
          <w:p w:rsidR="00CB2136" w:rsidRDefault="00CB2136" w:rsidP="0096568D">
            <w:pPr>
              <w:spacing w:before="120"/>
              <w:jc w:val="center"/>
            </w:pPr>
          </w:p>
        </w:tc>
      </w:tr>
      <w:tr w:rsidR="00CB2136" w:rsidTr="0096568D">
        <w:tc>
          <w:tcPr>
            <w:tcW w:w="3080" w:type="dxa"/>
            <w:vAlign w:val="center"/>
          </w:tcPr>
          <w:p w:rsidR="00CB2136" w:rsidRDefault="00CB2136" w:rsidP="0096568D">
            <w:pPr>
              <w:spacing w:before="120"/>
              <w:jc w:val="center"/>
            </w:pPr>
          </w:p>
        </w:tc>
        <w:tc>
          <w:tcPr>
            <w:tcW w:w="3081" w:type="dxa"/>
            <w:vAlign w:val="center"/>
          </w:tcPr>
          <w:p w:rsidR="00CB2136" w:rsidRDefault="00CB2136" w:rsidP="0096568D">
            <w:pPr>
              <w:spacing w:before="120"/>
              <w:jc w:val="center"/>
            </w:pPr>
          </w:p>
        </w:tc>
        <w:tc>
          <w:tcPr>
            <w:tcW w:w="3081" w:type="dxa"/>
            <w:vAlign w:val="center"/>
          </w:tcPr>
          <w:p w:rsidR="00CB2136" w:rsidRDefault="00CB2136" w:rsidP="0096568D">
            <w:pPr>
              <w:spacing w:before="120"/>
              <w:jc w:val="center"/>
            </w:pPr>
          </w:p>
        </w:tc>
      </w:tr>
    </w:tbl>
    <w:p w:rsidR="00CB2136" w:rsidRDefault="00CB2136" w:rsidP="00CB2136"/>
    <w:p w:rsidR="00CB2136" w:rsidRDefault="00CB2136"/>
    <w:sectPr w:rsidR="00CB2136" w:rsidSect="002D369A">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6B81"/>
    <w:multiLevelType w:val="hybridMultilevel"/>
    <w:tmpl w:val="2CC03048"/>
    <w:lvl w:ilvl="0" w:tplc="CCCE995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F976B8"/>
    <w:multiLevelType w:val="hybridMultilevel"/>
    <w:tmpl w:val="676E6808"/>
    <w:lvl w:ilvl="0" w:tplc="9114441A">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E01733"/>
    <w:multiLevelType w:val="hybridMultilevel"/>
    <w:tmpl w:val="A80A2A36"/>
    <w:lvl w:ilvl="0" w:tplc="2CEA80DA">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D">
      <w:start w:val="1"/>
      <w:numFmt w:val="bullet"/>
      <w:lvlText w:val=""/>
      <w:lvlJc w:val="left"/>
      <w:pPr>
        <w:ind w:left="2610" w:hanging="360"/>
      </w:pPr>
      <w:rPr>
        <w:rFonts w:ascii="Wingdings" w:hAnsi="Wingding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0821CB"/>
    <w:multiLevelType w:val="hybridMultilevel"/>
    <w:tmpl w:val="AF802DCC"/>
    <w:lvl w:ilvl="0" w:tplc="9114441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2B6B23"/>
    <w:multiLevelType w:val="hybridMultilevel"/>
    <w:tmpl w:val="F12CB4EE"/>
    <w:lvl w:ilvl="0" w:tplc="9114441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18C057B"/>
    <w:multiLevelType w:val="hybridMultilevel"/>
    <w:tmpl w:val="B908DED8"/>
    <w:lvl w:ilvl="0" w:tplc="9114441A">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40E55DF0"/>
    <w:multiLevelType w:val="hybridMultilevel"/>
    <w:tmpl w:val="0308955A"/>
    <w:lvl w:ilvl="0" w:tplc="9114441A">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3875EF8"/>
    <w:multiLevelType w:val="hybridMultilevel"/>
    <w:tmpl w:val="D15A10B8"/>
    <w:lvl w:ilvl="0" w:tplc="9114441A">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49A17407"/>
    <w:multiLevelType w:val="hybridMultilevel"/>
    <w:tmpl w:val="10EA2306"/>
    <w:lvl w:ilvl="0" w:tplc="9114441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0E63C85"/>
    <w:multiLevelType w:val="hybridMultilevel"/>
    <w:tmpl w:val="E19CAA1C"/>
    <w:lvl w:ilvl="0" w:tplc="9114441A">
      <w:start w:val="1"/>
      <w:numFmt w:val="bullet"/>
      <w:lvlText w:val=""/>
      <w:lvlJc w:val="left"/>
      <w:pPr>
        <w:ind w:left="360" w:hanging="360"/>
      </w:pPr>
      <w:rPr>
        <w:rFonts w:ascii="Symbol" w:hAnsi="Symbol" w:hint="default"/>
      </w:rPr>
    </w:lvl>
    <w:lvl w:ilvl="1" w:tplc="9114441A">
      <w:start w:val="1"/>
      <w:numFmt w:val="bullet"/>
      <w:lvlText w:val=""/>
      <w:lvlJc w:val="left"/>
      <w:pPr>
        <w:ind w:left="1080" w:hanging="360"/>
      </w:pPr>
      <w:rPr>
        <w:rFonts w:ascii="Symbol" w:hAnsi="Symbo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6193E2B"/>
    <w:multiLevelType w:val="hybridMultilevel"/>
    <w:tmpl w:val="6E24F780"/>
    <w:lvl w:ilvl="0" w:tplc="B32A01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A51FD4"/>
    <w:multiLevelType w:val="hybridMultilevel"/>
    <w:tmpl w:val="9EC20178"/>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2">
    <w:nsid w:val="591D7E7D"/>
    <w:multiLevelType w:val="hybridMultilevel"/>
    <w:tmpl w:val="C20CCA9C"/>
    <w:lvl w:ilvl="0" w:tplc="9114441A">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3">
      <w:start w:val="1"/>
      <w:numFmt w:val="bullet"/>
      <w:lvlText w:val="o"/>
      <w:lvlJc w:val="left"/>
      <w:pPr>
        <w:ind w:left="2520" w:hanging="360"/>
      </w:pPr>
      <w:rPr>
        <w:rFonts w:ascii="Courier New" w:hAnsi="Courier New" w:cs="Courier New" w:hint="default"/>
      </w:rPr>
    </w:lvl>
    <w:lvl w:ilvl="4" w:tplc="40090003">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694711E8"/>
    <w:multiLevelType w:val="hybridMultilevel"/>
    <w:tmpl w:val="5A388240"/>
    <w:lvl w:ilvl="0" w:tplc="9114441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29626C5"/>
    <w:multiLevelType w:val="hybridMultilevel"/>
    <w:tmpl w:val="8564B942"/>
    <w:lvl w:ilvl="0" w:tplc="4009000B">
      <w:start w:val="1"/>
      <w:numFmt w:val="bullet"/>
      <w:lvlText w:val=""/>
      <w:lvlJc w:val="left"/>
      <w:pPr>
        <w:ind w:left="360" w:hanging="360"/>
      </w:pPr>
      <w:rPr>
        <w:rFonts w:ascii="Wingdings" w:hAnsi="Wingding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77496E2E"/>
    <w:multiLevelType w:val="hybridMultilevel"/>
    <w:tmpl w:val="6A0A9B72"/>
    <w:lvl w:ilvl="0" w:tplc="9114441A">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783300E"/>
    <w:multiLevelType w:val="hybridMultilevel"/>
    <w:tmpl w:val="74401B82"/>
    <w:lvl w:ilvl="0" w:tplc="9114441A">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3"/>
  </w:num>
  <w:num w:numId="4">
    <w:abstractNumId w:val="5"/>
  </w:num>
  <w:num w:numId="5">
    <w:abstractNumId w:val="0"/>
  </w:num>
  <w:num w:numId="6">
    <w:abstractNumId w:val="14"/>
  </w:num>
  <w:num w:numId="7">
    <w:abstractNumId w:val="13"/>
  </w:num>
  <w:num w:numId="8">
    <w:abstractNumId w:val="1"/>
  </w:num>
  <w:num w:numId="9">
    <w:abstractNumId w:val="7"/>
  </w:num>
  <w:num w:numId="10">
    <w:abstractNumId w:val="12"/>
  </w:num>
  <w:num w:numId="11">
    <w:abstractNumId w:val="11"/>
  </w:num>
  <w:num w:numId="12">
    <w:abstractNumId w:val="9"/>
  </w:num>
  <w:num w:numId="13">
    <w:abstractNumId w:val="6"/>
  </w:num>
  <w:num w:numId="14">
    <w:abstractNumId w:val="15"/>
  </w:num>
  <w:num w:numId="15">
    <w:abstractNumId w:val="16"/>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doNotDisplayPageBoundaries/>
  <w:proofState w:spelling="clean" w:grammar="clean"/>
  <w:defaultTabStop w:val="720"/>
  <w:drawingGridHorizontalSpacing w:val="110"/>
  <w:displayHorizontalDrawingGridEvery w:val="2"/>
  <w:characterSpacingControl w:val="doNotCompress"/>
  <w:compat/>
  <w:rsids>
    <w:rsidRoot w:val="002D369A"/>
    <w:rsid w:val="002D369A"/>
    <w:rsid w:val="003445DB"/>
    <w:rsid w:val="00351206"/>
    <w:rsid w:val="00634D71"/>
    <w:rsid w:val="00741E59"/>
    <w:rsid w:val="0093683D"/>
    <w:rsid w:val="00936949"/>
    <w:rsid w:val="00AA5B7E"/>
    <w:rsid w:val="00CB2136"/>
    <w:rsid w:val="00D32FB2"/>
    <w:rsid w:val="00FC123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69A"/>
    <w:pPr>
      <w:spacing w:after="0" w:line="360" w:lineRule="auto"/>
      <w:ind w:left="720" w:hanging="360"/>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69A"/>
    <w:pPr>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2D36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69A"/>
    <w:rPr>
      <w:rFonts w:ascii="Tahoma" w:eastAsiaTheme="minorEastAsia" w:hAnsi="Tahoma" w:cs="Tahoma"/>
      <w:sz w:val="16"/>
      <w:szCs w:val="16"/>
      <w:lang w:val="en-US"/>
    </w:rPr>
  </w:style>
  <w:style w:type="character" w:styleId="Hyperlink">
    <w:name w:val="Hyperlink"/>
    <w:basedOn w:val="DefaultParagraphFont"/>
    <w:uiPriority w:val="99"/>
    <w:semiHidden/>
    <w:unhideWhenUsed/>
    <w:rsid w:val="00CB2136"/>
    <w:rPr>
      <w:color w:val="0000FF"/>
      <w:u w:val="single"/>
    </w:rPr>
  </w:style>
  <w:style w:type="table" w:styleId="TableGrid">
    <w:name w:val="Table Grid"/>
    <w:basedOn w:val="TableNormal"/>
    <w:uiPriority w:val="59"/>
    <w:rsid w:val="00CB2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image" Target="media/image29.wmf"/><Relationship Id="rId68" Type="http://schemas.openxmlformats.org/officeDocument/2006/relationships/oleObject" Target="embeddings/oleObject33.bin"/><Relationship Id="rId76" Type="http://schemas.openxmlformats.org/officeDocument/2006/relationships/hyperlink" Target="https://barcode.tec-it.com/en/QRCode?data=https%3A%2F%2Fwww.youtube.com%2Fwatch%3Fv%3DP4acOyf_nhQ" TargetMode="External"/><Relationship Id="rId84" Type="http://schemas.openxmlformats.org/officeDocument/2006/relationships/image" Target="media/image44.png"/><Relationship Id="rId7" Type="http://schemas.openxmlformats.org/officeDocument/2006/relationships/image" Target="media/image3.wmf"/><Relationship Id="rId71"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oleObject" Target="embeddings/oleObject32.bin"/><Relationship Id="rId74" Type="http://schemas.openxmlformats.org/officeDocument/2006/relationships/image" Target="media/image36.wmf"/><Relationship Id="rId79" Type="http://schemas.openxmlformats.org/officeDocument/2006/relationships/image" Target="media/image39.png"/><Relationship Id="rId87"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oleObject" Target="embeddings/oleObject29.bin"/><Relationship Id="rId82" Type="http://schemas.openxmlformats.org/officeDocument/2006/relationships/image" Target="media/image42.pn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7.png"/><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4.png"/><Relationship Id="rId80" Type="http://schemas.openxmlformats.org/officeDocument/2006/relationships/image" Target="media/image40.png"/><Relationship Id="rId85"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oleObject" Target="embeddings/oleObject35.bin"/><Relationship Id="rId83" Type="http://schemas.openxmlformats.org/officeDocument/2006/relationships/image" Target="media/image43.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image" Target="media/image35.png"/><Relationship Id="rId78" Type="http://schemas.openxmlformats.org/officeDocument/2006/relationships/image" Target="media/image38.png"/><Relationship Id="rId81" Type="http://schemas.openxmlformats.org/officeDocument/2006/relationships/image" Target="media/image41.png"/><Relationship Id="rId86"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BALAMURUGAN</dc:creator>
  <cp:lastModifiedBy>BALAMURUGAN</cp:lastModifiedBy>
  <cp:revision>5</cp:revision>
  <dcterms:created xsi:type="dcterms:W3CDTF">2020-01-21T06:40:00Z</dcterms:created>
  <dcterms:modified xsi:type="dcterms:W3CDTF">2023-04-30T07:26:00Z</dcterms:modified>
</cp:coreProperties>
</file>